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06367053" w14:textId="2BE96815" w:rsidR="006E0E3F" w:rsidRDefault="003F5272" w:rsidP="003F5272">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125A9C" w:rsidRPr="00C1465A">
          <w:rPr>
            <w:rStyle w:val="Hyperlink"/>
            <w:rFonts w:asciiTheme="minorHAnsi" w:hAnsiTheme="minorHAnsi"/>
          </w:rPr>
          <w:t>https://www.bldpressroom.com/84lumber/richmond-hiring-event</w:t>
        </w:r>
      </w:hyperlink>
      <w:r w:rsidR="00125A9C">
        <w:rPr>
          <w:rFonts w:asciiTheme="minorHAnsi" w:hAnsiTheme="minorHAnsi"/>
        </w:rPr>
        <w:t xml:space="preserve"> </w:t>
      </w:r>
    </w:p>
    <w:p w14:paraId="64BB10C3" w14:textId="77777777" w:rsidR="006E0E3F" w:rsidRDefault="006E0E3F" w:rsidP="003F5272">
      <w:pPr>
        <w:pStyle w:val="Body"/>
        <w:ind w:right="634"/>
        <w:rPr>
          <w:rFonts w:asciiTheme="minorHAnsi" w:hAnsiTheme="minorHAnsi"/>
        </w:rPr>
      </w:pPr>
    </w:p>
    <w:p w14:paraId="285CCA8F" w14:textId="77777777" w:rsidR="003F5272" w:rsidRDefault="003F5272" w:rsidP="003F5272">
      <w:pPr>
        <w:pStyle w:val="Body"/>
        <w:ind w:right="634"/>
      </w:pPr>
    </w:p>
    <w:p w14:paraId="0AD3AA8B" w14:textId="0506E673"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9F1576">
        <w:rPr>
          <w:rFonts w:ascii="Calibri" w:hAnsi="Calibri" w:cs="Calibri"/>
          <w:b/>
          <w:color w:val="000000" w:themeColor="text1"/>
          <w:sz w:val="27"/>
          <w:szCs w:val="27"/>
        </w:rPr>
        <w:t>Richmond, VA</w:t>
      </w:r>
      <w:r w:rsidR="00125A9C">
        <w:rPr>
          <w:rFonts w:ascii="Calibri" w:hAnsi="Calibri" w:cs="Calibri"/>
          <w:b/>
          <w:color w:val="000000" w:themeColor="text1"/>
          <w:sz w:val="27"/>
          <w:szCs w:val="27"/>
        </w:rPr>
        <w:t>,</w:t>
      </w:r>
    </w:p>
    <w:p w14:paraId="75423AC2" w14:textId="51B08AAB"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000404BF">
        <w:rPr>
          <w:rFonts w:ascii="Calibri" w:hAnsi="Calibri" w:cs="Calibri"/>
          <w:b/>
          <w:color w:val="000000" w:themeColor="text1"/>
          <w:sz w:val="27"/>
          <w:szCs w:val="27"/>
        </w:rPr>
        <w:t>Retail</w:t>
      </w:r>
      <w:r w:rsidR="00DD5995">
        <w:rPr>
          <w:rFonts w:ascii="Calibri" w:hAnsi="Calibri" w:cs="Calibri"/>
          <w:b/>
          <w:color w:val="000000" w:themeColor="text1"/>
          <w:sz w:val="27"/>
          <w:szCs w:val="27"/>
        </w:rPr>
        <w:t xml:space="preserve"> Store</w:t>
      </w:r>
      <w:r w:rsidR="00125A9C">
        <w:rPr>
          <w:rFonts w:ascii="Calibri" w:hAnsi="Calibri" w:cs="Calibri"/>
          <w:b/>
          <w:color w:val="000000" w:themeColor="text1"/>
          <w:sz w:val="27"/>
          <w:szCs w:val="27"/>
        </w:rPr>
        <w:t>,</w:t>
      </w:r>
      <w:r w:rsidR="004E3FA5">
        <w:rPr>
          <w:rFonts w:ascii="Calibri" w:hAnsi="Calibri" w:cs="Calibri"/>
          <w:b/>
          <w:color w:val="000000" w:themeColor="text1"/>
          <w:sz w:val="27"/>
          <w:szCs w:val="27"/>
        </w:rPr>
        <w:t xml:space="preserve"> </w:t>
      </w:r>
      <w:r w:rsidR="00125A9C">
        <w:rPr>
          <w:rFonts w:ascii="Calibri" w:hAnsi="Calibri" w:cs="Calibri"/>
          <w:b/>
          <w:color w:val="000000" w:themeColor="text1"/>
          <w:sz w:val="27"/>
          <w:szCs w:val="27"/>
        </w:rPr>
        <w:t>Manufacturing S</w:t>
      </w:r>
      <w:r w:rsidR="00DD5995">
        <w:rPr>
          <w:rFonts w:ascii="Calibri" w:hAnsi="Calibri" w:cs="Calibri"/>
          <w:b/>
          <w:color w:val="000000" w:themeColor="text1"/>
          <w:sz w:val="27"/>
          <w:szCs w:val="27"/>
        </w:rPr>
        <w:t>hop</w:t>
      </w:r>
    </w:p>
    <w:p w14:paraId="7E5B28A3" w14:textId="574A7DA6" w:rsidR="00C03D90" w:rsidRDefault="003F5272" w:rsidP="00C03D90">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C03D90">
        <w:rPr>
          <w:rFonts w:ascii="Calibri" w:hAnsi="Calibri" w:cs="Calibri"/>
          <w:bCs/>
          <w:i/>
          <w:iCs/>
          <w:color w:val="000000" w:themeColor="text1"/>
          <w:sz w:val="20"/>
          <w:szCs w:val="20"/>
        </w:rPr>
        <w:t xml:space="preserve">October </w:t>
      </w:r>
      <w:r w:rsidR="009F1576">
        <w:rPr>
          <w:rFonts w:ascii="Calibri" w:hAnsi="Calibri" w:cs="Calibri"/>
          <w:bCs/>
          <w:i/>
          <w:iCs/>
          <w:color w:val="000000" w:themeColor="text1"/>
          <w:sz w:val="20"/>
          <w:szCs w:val="20"/>
        </w:rPr>
        <w:t>12th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3EB020D8" w:rsidR="00257745" w:rsidRPr="006F61FA" w:rsidRDefault="003F5272" w:rsidP="00257745">
      <w:pPr>
        <w:rPr>
          <w:rFonts w:cs="Calibri"/>
          <w:color w:val="000000" w:themeColor="text1"/>
          <w:sz w:val="22"/>
          <w:szCs w:val="22"/>
        </w:rPr>
      </w:pPr>
      <w:r w:rsidRPr="004845B5">
        <w:rPr>
          <w:rFonts w:ascii="Calibri" w:hAnsi="Calibri" w:cs="Calibri"/>
          <w:b/>
          <w:color w:val="000000" w:themeColor="text1"/>
          <w:sz w:val="22"/>
          <w:szCs w:val="22"/>
        </w:rPr>
        <w:t xml:space="preserve">EIGHTY FOUR, </w:t>
      </w:r>
      <w:r w:rsidR="00535BCF" w:rsidRPr="004845B5">
        <w:rPr>
          <w:rFonts w:ascii="Calibri" w:hAnsi="Calibri" w:cs="Calibri"/>
          <w:b/>
          <w:color w:val="000000" w:themeColor="text1"/>
          <w:sz w:val="22"/>
          <w:szCs w:val="22"/>
        </w:rPr>
        <w:t>PA.</w:t>
      </w:r>
      <w:r w:rsidR="00535BCF">
        <w:rPr>
          <w:rFonts w:ascii="Calibri" w:hAnsi="Calibri" w:cs="Calibri"/>
          <w:b/>
          <w:color w:val="000000" w:themeColor="text1"/>
          <w:sz w:val="22"/>
          <w:szCs w:val="22"/>
        </w:rPr>
        <w:t xml:space="preserve"> (</w:t>
      </w:r>
      <w:r w:rsidR="009F1576">
        <w:rPr>
          <w:rFonts w:ascii="Calibri" w:hAnsi="Calibri" w:cs="Calibri"/>
          <w:b/>
          <w:color w:val="000000" w:themeColor="text1"/>
          <w:sz w:val="22"/>
          <w:szCs w:val="22"/>
        </w:rPr>
        <w:t>October 6</w:t>
      </w:r>
      <w:r w:rsidR="00710E6C" w:rsidRPr="00A2032B">
        <w:rPr>
          <w:rFonts w:ascii="Calibri" w:hAnsi="Calibri" w:cs="Calibri"/>
          <w:b/>
          <w:color w:val="000000" w:themeColor="text1"/>
          <w:sz w:val="22"/>
          <w:szCs w:val="22"/>
        </w:rPr>
        <w:t>,</w:t>
      </w:r>
      <w:r w:rsidR="00257745" w:rsidRPr="00A2032B">
        <w:rPr>
          <w:rFonts w:ascii="Calibri" w:hAnsi="Calibri" w:cs="Calibri"/>
          <w:b/>
          <w:color w:val="000000" w:themeColor="text1"/>
          <w:sz w:val="22"/>
          <w:szCs w:val="22"/>
        </w:rPr>
        <w:t xml:space="preserve"> 2021</w:t>
      </w:r>
      <w:r w:rsidRPr="00A2032B">
        <w:rPr>
          <w:rFonts w:ascii="Calibri" w:hAnsi="Calibri" w:cs="Calibri"/>
          <w:b/>
          <w:color w:val="000000" w:themeColor="text1"/>
          <w:sz w:val="22"/>
          <w:szCs w:val="22"/>
        </w:rPr>
        <w:t>)</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w:t>
      </w:r>
      <w:r w:rsidR="00FC0BEA">
        <w:rPr>
          <w:rFonts w:cs="Calibri"/>
          <w:color w:val="000000" w:themeColor="text1"/>
          <w:sz w:val="22"/>
          <w:szCs w:val="22"/>
        </w:rPr>
        <w:t xml:space="preserve"> </w:t>
      </w:r>
      <w:r w:rsidR="00C03D90">
        <w:rPr>
          <w:rFonts w:cs="Calibri"/>
          <w:color w:val="000000" w:themeColor="text1"/>
          <w:sz w:val="22"/>
          <w:szCs w:val="22"/>
        </w:rPr>
        <w:t xml:space="preserve">at </w:t>
      </w:r>
      <w:r w:rsidR="004E3FA5">
        <w:rPr>
          <w:rFonts w:cs="Calibri"/>
          <w:color w:val="000000" w:themeColor="text1"/>
          <w:sz w:val="22"/>
          <w:szCs w:val="22"/>
        </w:rPr>
        <w:t>its retail</w:t>
      </w:r>
      <w:r w:rsidR="00125A9C">
        <w:rPr>
          <w:rFonts w:cs="Calibri"/>
          <w:color w:val="000000" w:themeColor="text1"/>
          <w:sz w:val="22"/>
          <w:szCs w:val="22"/>
        </w:rPr>
        <w:t xml:space="preserve"> store and </w:t>
      </w:r>
      <w:r w:rsidR="00083E3F">
        <w:rPr>
          <w:rFonts w:cs="Calibri"/>
          <w:color w:val="000000" w:themeColor="text1"/>
          <w:sz w:val="22"/>
          <w:szCs w:val="22"/>
        </w:rPr>
        <w:t xml:space="preserve">truss </w:t>
      </w:r>
      <w:r w:rsidR="00125A9C">
        <w:rPr>
          <w:rFonts w:cs="Calibri"/>
          <w:color w:val="000000" w:themeColor="text1"/>
          <w:sz w:val="22"/>
          <w:szCs w:val="22"/>
        </w:rPr>
        <w:t>manufacturing</w:t>
      </w:r>
      <w:r w:rsidR="004E3FA5">
        <w:rPr>
          <w:rFonts w:cs="Calibri"/>
          <w:color w:val="000000" w:themeColor="text1"/>
          <w:sz w:val="22"/>
          <w:szCs w:val="22"/>
        </w:rPr>
        <w:t xml:space="preserve"> </w:t>
      </w:r>
      <w:r w:rsidR="00083E3F">
        <w:rPr>
          <w:rFonts w:cs="Calibri"/>
          <w:color w:val="000000" w:themeColor="text1"/>
          <w:sz w:val="22"/>
          <w:szCs w:val="22"/>
        </w:rPr>
        <w:t>plant</w:t>
      </w:r>
      <w:r w:rsidR="004E3FA5">
        <w:rPr>
          <w:rFonts w:cs="Calibri"/>
          <w:color w:val="000000" w:themeColor="text1"/>
          <w:sz w:val="22"/>
          <w:szCs w:val="22"/>
        </w:rPr>
        <w:t xml:space="preserve"> in the Richmond region</w:t>
      </w:r>
      <w:r w:rsidR="00C03D90">
        <w:rPr>
          <w:rFonts w:cs="Calibri"/>
          <w:color w:val="000000" w:themeColor="text1"/>
          <w:sz w:val="22"/>
          <w:szCs w:val="22"/>
        </w:rPr>
        <w:t>.</w:t>
      </w:r>
      <w:r w:rsidR="00FF6A3E">
        <w:rPr>
          <w:rFonts w:cs="Calibri"/>
          <w:color w:val="000000" w:themeColor="text1"/>
          <w:sz w:val="22"/>
          <w:szCs w:val="22"/>
        </w:rPr>
        <w:t xml:space="preserve"> </w:t>
      </w:r>
      <w:r w:rsidRPr="004845B5">
        <w:rPr>
          <w:rFonts w:cs="Calibri"/>
          <w:color w:val="000000" w:themeColor="text1"/>
          <w:sz w:val="22"/>
          <w:szCs w:val="22"/>
        </w:rPr>
        <w:t xml:space="preserve">The company will host a Hiring Event on </w:t>
      </w:r>
      <w:r w:rsidR="00C03D90">
        <w:rPr>
          <w:rFonts w:cs="Calibri"/>
          <w:color w:val="000000" w:themeColor="text1"/>
          <w:sz w:val="22"/>
          <w:szCs w:val="22"/>
        </w:rPr>
        <w:t xml:space="preserve">October </w:t>
      </w:r>
      <w:r w:rsidR="009F1576">
        <w:rPr>
          <w:rFonts w:cs="Calibri"/>
          <w:color w:val="000000" w:themeColor="text1"/>
          <w:sz w:val="22"/>
          <w:szCs w:val="22"/>
        </w:rPr>
        <w:t>12</w:t>
      </w:r>
      <w:r w:rsidR="009F1576" w:rsidRPr="009F1576">
        <w:rPr>
          <w:rFonts w:cs="Calibri"/>
          <w:color w:val="000000" w:themeColor="text1"/>
          <w:sz w:val="22"/>
          <w:szCs w:val="22"/>
          <w:vertAlign w:val="superscript"/>
        </w:rPr>
        <w:t>th</w:t>
      </w:r>
      <w:r w:rsidR="009F1576">
        <w:rPr>
          <w:rFonts w:cs="Calibri"/>
          <w:color w:val="000000" w:themeColor="text1"/>
          <w:sz w:val="22"/>
          <w:szCs w:val="22"/>
        </w:rPr>
        <w:t xml:space="preserve"> </w:t>
      </w:r>
      <w:r w:rsidR="002720CB" w:rsidRPr="004845B5">
        <w:rPr>
          <w:rFonts w:cs="Calibri"/>
          <w:color w:val="000000" w:themeColor="text1"/>
          <w:sz w:val="22"/>
          <w:szCs w:val="22"/>
        </w:rPr>
        <w:t>from</w:t>
      </w:r>
      <w:r w:rsidRPr="004845B5">
        <w:rPr>
          <w:rFonts w:cs="Calibri"/>
          <w:color w:val="000000" w:themeColor="text1"/>
          <w:sz w:val="22"/>
          <w:szCs w:val="22"/>
        </w:rPr>
        <w:t xml:space="preserve"> 7 a.m. to 5 p.m. at the </w:t>
      </w:r>
      <w:r w:rsidR="00710E6C">
        <w:rPr>
          <w:rFonts w:ascii="Calibri" w:eastAsia="Times New Roman" w:hAnsi="Calibri" w:cs="Calibri"/>
          <w:color w:val="000000" w:themeColor="text1"/>
          <w:sz w:val="22"/>
          <w:szCs w:val="22"/>
        </w:rPr>
        <w:t xml:space="preserve">84 Lumber </w:t>
      </w:r>
      <w:r w:rsidR="009F1576">
        <w:rPr>
          <w:rFonts w:ascii="Calibri" w:eastAsia="Times New Roman" w:hAnsi="Calibri" w:cs="Calibri"/>
          <w:color w:val="000000" w:themeColor="text1"/>
          <w:sz w:val="22"/>
          <w:szCs w:val="22"/>
        </w:rPr>
        <w:t xml:space="preserve">Richmond </w:t>
      </w:r>
      <w:r w:rsidR="000D0A0A">
        <w:rPr>
          <w:rFonts w:ascii="Calibri" w:eastAsia="Times New Roman" w:hAnsi="Calibri" w:cs="Calibri"/>
          <w:color w:val="000000" w:themeColor="text1"/>
          <w:sz w:val="22"/>
          <w:szCs w:val="22"/>
        </w:rPr>
        <w:t>l</w:t>
      </w:r>
      <w:r w:rsidR="00710E6C">
        <w:rPr>
          <w:rFonts w:ascii="Calibri" w:eastAsia="Times New Roman" w:hAnsi="Calibri" w:cs="Calibri"/>
          <w:color w:val="000000" w:themeColor="text1"/>
          <w:sz w:val="22"/>
          <w:szCs w:val="22"/>
        </w:rPr>
        <w:t xml:space="preserve">ocation </w:t>
      </w:r>
      <w:r w:rsidR="00C03D90">
        <w:rPr>
          <w:rFonts w:ascii="Calibri" w:eastAsia="Times New Roman" w:hAnsi="Calibri" w:cs="Calibri"/>
          <w:color w:val="000000" w:themeColor="text1"/>
          <w:sz w:val="22"/>
          <w:szCs w:val="22"/>
        </w:rPr>
        <w:t>(</w:t>
      </w:r>
      <w:r w:rsidR="009F1576">
        <w:rPr>
          <w:rFonts w:ascii="Calibri" w:eastAsia="Times New Roman" w:hAnsi="Calibri" w:cs="Calibri"/>
          <w:color w:val="000000" w:themeColor="text1"/>
          <w:sz w:val="22"/>
          <w:szCs w:val="22"/>
        </w:rPr>
        <w:t>2510 Bellwood Road, Richmond, VA, 23237).</w:t>
      </w:r>
      <w:r w:rsidR="00710E6C">
        <w:rPr>
          <w:rFonts w:ascii="Calibri" w:eastAsia="Times New Roman" w:hAnsi="Calibri" w:cs="Calibri"/>
          <w:color w:val="000000" w:themeColor="text1"/>
          <w:sz w:val="22"/>
          <w:szCs w:val="22"/>
        </w:rPr>
        <w:t xml:space="preserve"> </w:t>
      </w:r>
    </w:p>
    <w:p w14:paraId="54136EA6" w14:textId="77777777" w:rsidR="00257745" w:rsidRPr="004845B5" w:rsidRDefault="00257745" w:rsidP="00FF6A3E">
      <w:pPr>
        <w:rPr>
          <w:rFonts w:ascii="Calibri" w:eastAsia="Times New Roman" w:hAnsi="Calibri" w:cs="Calibri"/>
          <w:color w:val="000000" w:themeColor="text1"/>
          <w:sz w:val="22"/>
          <w:szCs w:val="22"/>
        </w:rPr>
      </w:pPr>
    </w:p>
    <w:p w14:paraId="70FD7C2B" w14:textId="4C316ABB"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257745" w:rsidRPr="004845B5">
        <w:rPr>
          <w:rFonts w:ascii="Calibri" w:hAnsi="Calibri" w:cs="Calibri"/>
          <w:color w:val="000000" w:themeColor="text1"/>
          <w:sz w:val="22"/>
          <w:szCs w:val="22"/>
        </w:rPr>
        <w:t>manager trainee</w:t>
      </w:r>
      <w:r w:rsidR="00C307EB" w:rsidRPr="004845B5">
        <w:rPr>
          <w:rFonts w:ascii="Calibri" w:hAnsi="Calibri" w:cs="Calibri"/>
          <w:color w:val="000000" w:themeColor="text1"/>
          <w:sz w:val="22"/>
          <w:szCs w:val="22"/>
        </w:rPr>
        <w:t>s (MT</w:t>
      </w:r>
      <w:r w:rsidR="00FF6A3E">
        <w:rPr>
          <w:rFonts w:ascii="Calibri" w:hAnsi="Calibri" w:cs="Calibri"/>
          <w:color w:val="000000" w:themeColor="text1"/>
          <w:sz w:val="22"/>
          <w:szCs w:val="22"/>
        </w:rPr>
        <w:t>s</w:t>
      </w:r>
      <w:r w:rsidR="00C307EB" w:rsidRPr="004845B5">
        <w:rPr>
          <w:rFonts w:ascii="Calibri" w:hAnsi="Calibri" w:cs="Calibri"/>
          <w:color w:val="000000" w:themeColor="text1"/>
          <w:sz w:val="22"/>
          <w:szCs w:val="22"/>
        </w:rPr>
        <w:t>)</w:t>
      </w:r>
      <w:r w:rsidR="009F1576">
        <w:rPr>
          <w:rFonts w:ascii="Calibri" w:hAnsi="Calibri" w:cs="Calibri"/>
          <w:color w:val="000000" w:themeColor="text1"/>
          <w:sz w:val="22"/>
          <w:szCs w:val="22"/>
        </w:rPr>
        <w:t>,</w:t>
      </w:r>
      <w:r w:rsidR="00C03D90">
        <w:rPr>
          <w:rFonts w:ascii="Calibri" w:hAnsi="Calibri" w:cs="Calibri"/>
          <w:color w:val="000000" w:themeColor="text1"/>
          <w:sz w:val="22"/>
          <w:szCs w:val="22"/>
        </w:rPr>
        <w:t xml:space="preserve"> </w:t>
      </w:r>
      <w:r w:rsidR="00257745" w:rsidRPr="004845B5">
        <w:rPr>
          <w:rFonts w:ascii="Calibri" w:hAnsi="Calibri" w:cs="Calibri"/>
          <w:color w:val="000000" w:themeColor="text1"/>
          <w:sz w:val="22"/>
          <w:szCs w:val="22"/>
        </w:rPr>
        <w:t>warehouse</w:t>
      </w:r>
      <w:r w:rsidR="00C307EB" w:rsidRPr="004845B5">
        <w:rPr>
          <w:rFonts w:ascii="Calibri" w:hAnsi="Calibri" w:cs="Calibri"/>
          <w:color w:val="000000" w:themeColor="text1"/>
          <w:sz w:val="22"/>
          <w:szCs w:val="22"/>
        </w:rPr>
        <w:t xml:space="preserve"> and </w:t>
      </w:r>
      <w:r w:rsidR="00E846D7" w:rsidRPr="004845B5">
        <w:rPr>
          <w:rFonts w:ascii="Calibri" w:hAnsi="Calibri" w:cs="Calibri"/>
          <w:color w:val="000000" w:themeColor="text1"/>
          <w:sz w:val="22"/>
          <w:szCs w:val="22"/>
        </w:rPr>
        <w:t>forklift</w:t>
      </w:r>
      <w:r w:rsidR="00257745" w:rsidRPr="004845B5">
        <w:rPr>
          <w:rFonts w:ascii="Calibri" w:hAnsi="Calibri" w:cs="Calibri"/>
          <w:color w:val="000000" w:themeColor="text1"/>
          <w:sz w:val="22"/>
          <w:szCs w:val="22"/>
        </w:rPr>
        <w:t xml:space="preserve"> associate</w:t>
      </w:r>
      <w:r w:rsidR="00C307EB" w:rsidRPr="004845B5">
        <w:rPr>
          <w:rFonts w:ascii="Calibri" w:hAnsi="Calibri" w:cs="Calibri"/>
          <w:color w:val="000000" w:themeColor="text1"/>
          <w:sz w:val="22"/>
          <w:szCs w:val="22"/>
        </w:rPr>
        <w:t>s</w:t>
      </w:r>
      <w:r w:rsidR="009F1576">
        <w:rPr>
          <w:rFonts w:ascii="Calibri" w:hAnsi="Calibri" w:cs="Calibri"/>
          <w:color w:val="000000" w:themeColor="text1"/>
          <w:sz w:val="22"/>
          <w:szCs w:val="22"/>
        </w:rPr>
        <w:t>, door shop managers, window service technicians</w:t>
      </w:r>
      <w:r w:rsidR="00DD5995">
        <w:rPr>
          <w:rFonts w:ascii="Calibri" w:hAnsi="Calibri" w:cs="Calibri"/>
          <w:color w:val="000000" w:themeColor="text1"/>
          <w:sz w:val="22"/>
          <w:szCs w:val="22"/>
        </w:rPr>
        <w:t>,</w:t>
      </w:r>
      <w:r w:rsidR="00125A9C">
        <w:rPr>
          <w:rFonts w:ascii="Calibri" w:hAnsi="Calibri" w:cs="Calibri"/>
          <w:color w:val="000000" w:themeColor="text1"/>
          <w:sz w:val="22"/>
          <w:szCs w:val="22"/>
        </w:rPr>
        <w:t xml:space="preserve"> and more</w:t>
      </w:r>
      <w:r w:rsidR="009F1576">
        <w:rPr>
          <w:rFonts w:ascii="Calibri" w:hAnsi="Calibri" w:cs="Calibri"/>
          <w:color w:val="000000" w:themeColor="text1"/>
          <w:sz w:val="22"/>
          <w:szCs w:val="22"/>
        </w:rPr>
        <w:t xml:space="preserve">. </w:t>
      </w:r>
      <w:r w:rsidRPr="004845B5">
        <w:rPr>
          <w:rFonts w:cs="Calibri"/>
          <w:color w:val="000000" w:themeColor="text1"/>
          <w:sz w:val="22"/>
          <w:szCs w:val="22"/>
        </w:rPr>
        <w:t>Qualified job seekers</w:t>
      </w:r>
      <w:r w:rsidR="000D0A0A">
        <w:rPr>
          <w:rFonts w:cs="Calibri"/>
          <w:color w:val="000000" w:themeColor="text1"/>
          <w:sz w:val="22"/>
          <w:szCs w:val="22"/>
        </w:rPr>
        <w:t xml:space="preserve"> </w:t>
      </w:r>
      <w:r w:rsidRPr="004845B5">
        <w:rPr>
          <w:rFonts w:cs="Calibri"/>
          <w:color w:val="000000" w:themeColor="text1"/>
          <w:sz w:val="22"/>
          <w:szCs w:val="22"/>
        </w:rPr>
        <w:t>may receive an offer of employment during the event</w:t>
      </w:r>
      <w:r w:rsidR="00732990">
        <w:rPr>
          <w:rFonts w:cs="Calibri"/>
          <w:color w:val="000000" w:themeColor="text1"/>
          <w:sz w:val="22"/>
          <w:szCs w:val="22"/>
        </w:rPr>
        <w:t xml:space="preserve"> and </w:t>
      </w:r>
      <w:r w:rsidR="00732990" w:rsidRPr="000102EF">
        <w:rPr>
          <w:rFonts w:cs="Calibri"/>
          <w:color w:val="000000" w:themeColor="text1"/>
          <w:sz w:val="22"/>
          <w:szCs w:val="22"/>
        </w:rPr>
        <w:t>will be able to participate in a pre-employment drug screening at the location</w:t>
      </w:r>
      <w:r w:rsidRPr="000102EF">
        <w:rPr>
          <w:rFonts w:cs="Calibri"/>
          <w:color w:val="000000" w:themeColor="text1"/>
          <w:sz w:val="22"/>
          <w:szCs w:val="22"/>
        </w:rPr>
        <w:t>.</w:t>
      </w:r>
      <w:r w:rsidRPr="004845B5">
        <w:rPr>
          <w:rFonts w:cs="Calibri"/>
          <w:color w:val="000000" w:themeColor="text1"/>
          <w:sz w:val="22"/>
          <w:szCs w:val="22"/>
        </w:rPr>
        <w:t xml:space="preserve">  </w:t>
      </w:r>
    </w:p>
    <w:p w14:paraId="1F83AFE0" w14:textId="77777777" w:rsidR="00A965C7" w:rsidRPr="004845B5" w:rsidRDefault="00A965C7" w:rsidP="00A965C7">
      <w:pPr>
        <w:rPr>
          <w:rFonts w:eastAsia="Times New Roman" w:cs="Times New Roman"/>
          <w:sz w:val="22"/>
          <w:szCs w:val="22"/>
        </w:rPr>
      </w:pPr>
    </w:p>
    <w:p w14:paraId="34864E89" w14:textId="3A7A1B4C"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9F4829">
        <w:rPr>
          <w:rFonts w:cs="Calibri"/>
          <w:color w:val="000000" w:themeColor="text1"/>
          <w:sz w:val="22"/>
          <w:szCs w:val="22"/>
        </w:rPr>
        <w:t>1</w:t>
      </w:r>
      <w:r w:rsidR="00F45467">
        <w:rPr>
          <w:rFonts w:cs="Calibri"/>
          <w:color w:val="000000" w:themeColor="text1"/>
          <w:sz w:val="22"/>
          <w:szCs w:val="22"/>
        </w:rPr>
        <w:t>0</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FC0BEA">
        <w:rPr>
          <w:rFonts w:cs="Calibri"/>
          <w:color w:val="000000" w:themeColor="text1"/>
          <w:sz w:val="22"/>
          <w:szCs w:val="22"/>
        </w:rPr>
        <w:t>at our</w:t>
      </w:r>
      <w:r w:rsidR="005B3140">
        <w:rPr>
          <w:rFonts w:cs="Calibri"/>
          <w:color w:val="000000" w:themeColor="text1"/>
          <w:sz w:val="22"/>
          <w:szCs w:val="22"/>
        </w:rPr>
        <w:t xml:space="preserve"> </w:t>
      </w:r>
      <w:r w:rsidR="00125A9C">
        <w:rPr>
          <w:rFonts w:cs="Calibri"/>
          <w:color w:val="000000" w:themeColor="text1"/>
          <w:sz w:val="22"/>
          <w:szCs w:val="22"/>
        </w:rPr>
        <w:t xml:space="preserve">locations in the Richmond </w:t>
      </w:r>
      <w:r w:rsidR="00DD5995">
        <w:rPr>
          <w:rFonts w:cs="Calibri"/>
          <w:color w:val="000000" w:themeColor="text1"/>
          <w:sz w:val="22"/>
          <w:szCs w:val="22"/>
        </w:rPr>
        <w:t>area</w:t>
      </w:r>
      <w:r w:rsidR="00E12986">
        <w:rPr>
          <w:rFonts w:cs="Calibri"/>
          <w:color w:val="000000" w:themeColor="text1"/>
          <w:sz w:val="22"/>
          <w:szCs w:val="22"/>
        </w:rPr>
        <w:t xml:space="preserve"> </w:t>
      </w:r>
      <w:r w:rsidRPr="004845B5">
        <w:rPr>
          <w:rFonts w:cs="Calibri"/>
          <w:color w:val="000000" w:themeColor="text1"/>
          <w:sz w:val="22"/>
          <w:szCs w:val="22"/>
        </w:rPr>
        <w:t xml:space="preserve">to add to our team of more than </w:t>
      </w:r>
      <w:r w:rsidR="003D5CBF">
        <w:rPr>
          <w:rFonts w:cs="Calibri"/>
          <w:color w:val="000000" w:themeColor="text1"/>
          <w:sz w:val="22"/>
          <w:szCs w:val="22"/>
        </w:rPr>
        <w:t xml:space="preserve">90 </w:t>
      </w:r>
      <w:r w:rsidRPr="004845B5">
        <w:rPr>
          <w:rFonts w:cs="Calibri"/>
          <w:color w:val="000000" w:themeColor="text1"/>
          <w:sz w:val="22"/>
          <w:szCs w:val="22"/>
        </w:rPr>
        <w:t>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Jo</w:t>
      </w:r>
      <w:r w:rsidR="009F4829">
        <w:rPr>
          <w:rFonts w:cs="Calibri"/>
          <w:color w:val="000000" w:themeColor="text1"/>
          <w:sz w:val="22"/>
          <w:szCs w:val="22"/>
        </w:rPr>
        <w:t>hn Hay</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w:t>
      </w:r>
      <w:r w:rsidR="004A6520">
        <w:rPr>
          <w:rFonts w:cs="Calibri"/>
          <w:color w:val="000000" w:themeColor="text1"/>
          <w:sz w:val="22"/>
          <w:szCs w:val="22"/>
        </w:rPr>
        <w:t xml:space="preserve"> the</w:t>
      </w:r>
      <w:r w:rsidRPr="004845B5">
        <w:rPr>
          <w:rFonts w:cs="Calibri"/>
          <w:color w:val="000000" w:themeColor="text1"/>
          <w:sz w:val="22"/>
          <w:szCs w:val="22"/>
        </w:rPr>
        <w:t xml:space="preserve"> </w:t>
      </w:r>
      <w:r w:rsidR="003D5CBF">
        <w:rPr>
          <w:rFonts w:cs="Calibri"/>
          <w:color w:val="000000" w:themeColor="text1"/>
          <w:sz w:val="22"/>
          <w:szCs w:val="22"/>
        </w:rPr>
        <w:t xml:space="preserve">Richmond </w:t>
      </w:r>
      <w:r w:rsidR="004A6520">
        <w:rPr>
          <w:rFonts w:cs="Calibri"/>
          <w:color w:val="000000" w:themeColor="text1"/>
          <w:sz w:val="22"/>
          <w:szCs w:val="22"/>
        </w:rPr>
        <w:t>region</w:t>
      </w:r>
      <w:r w:rsidRPr="004845B5">
        <w:rPr>
          <w:rFonts w:cs="Calibri"/>
          <w:color w:val="000000" w:themeColor="text1"/>
          <w:sz w:val="22"/>
          <w:szCs w:val="22"/>
        </w:rPr>
        <w:t xml:space="preserve"> 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6E1201EF" w:rsidR="003F5272" w:rsidRPr="004845B5" w:rsidRDefault="009F4829"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 xml:space="preserve">Hay </w:t>
      </w:r>
      <w:r w:rsidR="003F5272" w:rsidRPr="004845B5">
        <w:rPr>
          <w:rFonts w:asciiTheme="minorHAnsi" w:hAnsiTheme="minorHAnsi" w:cs="Calibri"/>
          <w:color w:val="000000" w:themeColor="text1"/>
        </w:rPr>
        <w:t>went on to detail the openings in the region:</w:t>
      </w:r>
      <w:r w:rsidR="00866806">
        <w:rPr>
          <w:rFonts w:asciiTheme="minorHAnsi" w:hAnsiTheme="minorHAnsi" w:cs="Calibri"/>
          <w:color w:val="000000" w:themeColor="text1"/>
        </w:rPr>
        <w:br/>
      </w:r>
    </w:p>
    <w:p w14:paraId="580D30DB" w14:textId="40CC0614" w:rsidR="003F5272" w:rsidRDefault="003F5272" w:rsidP="00866806">
      <w:pPr>
        <w:pStyle w:val="Body"/>
        <w:numPr>
          <w:ilvl w:val="0"/>
          <w:numId w:val="12"/>
        </w:numPr>
        <w:ind w:right="630"/>
        <w:rPr>
          <w:rFonts w:asciiTheme="minorHAnsi" w:hAnsiTheme="minorHAnsi" w:cs="Calibri"/>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w:t>
      </w:r>
      <w:r w:rsidR="00866806">
        <w:rPr>
          <w:rFonts w:asciiTheme="minorHAnsi" w:hAnsiTheme="minorHAnsi" w:cs="Calibri"/>
          <w:color w:val="000000" w:themeColor="text1"/>
        </w:rPr>
        <w:br/>
      </w:r>
      <w:r w:rsidRPr="004845B5">
        <w:rPr>
          <w:rFonts w:asciiTheme="minorHAnsi" w:hAnsiTheme="minorHAnsi" w:cs="Calibri"/>
          <w:color w:val="000000" w:themeColor="text1"/>
        </w:rPr>
        <w:t>manager trainees is $4</w:t>
      </w:r>
      <w:r w:rsidR="005B3140">
        <w:rPr>
          <w:rFonts w:asciiTheme="minorHAnsi" w:hAnsiTheme="minorHAnsi" w:cs="Calibri"/>
          <w:color w:val="000000" w:themeColor="text1"/>
        </w:rPr>
        <w:t>0</w:t>
      </w:r>
      <w:r w:rsidRPr="004845B5">
        <w:rPr>
          <w:rFonts w:asciiTheme="minorHAnsi" w:hAnsiTheme="minorHAnsi" w:cs="Calibri"/>
          <w:color w:val="000000" w:themeColor="text1"/>
        </w:rPr>
        <w:t xml:space="preserve">,000 per year. </w:t>
      </w:r>
    </w:p>
    <w:p w14:paraId="77A0A140" w14:textId="77777777" w:rsidR="00125A9C" w:rsidRDefault="00125A9C" w:rsidP="00866806">
      <w:pPr>
        <w:pStyle w:val="Body"/>
        <w:ind w:left="720" w:right="630"/>
        <w:rPr>
          <w:rFonts w:asciiTheme="minorHAnsi" w:hAnsiTheme="minorHAnsi" w:cs="Calibri"/>
          <w:color w:val="000000" w:themeColor="text1"/>
        </w:rPr>
      </w:pPr>
    </w:p>
    <w:p w14:paraId="44500195" w14:textId="0055C6E4" w:rsidR="00125A9C" w:rsidRPr="00866806" w:rsidRDefault="00125A9C" w:rsidP="00125A9C">
      <w:pPr>
        <w:pStyle w:val="Body"/>
        <w:numPr>
          <w:ilvl w:val="0"/>
          <w:numId w:val="1"/>
        </w:numPr>
        <w:ind w:right="630"/>
        <w:rPr>
          <w:rFonts w:asciiTheme="minorHAnsi" w:hAnsiTheme="minorHAnsi" w:cs="Calibri"/>
          <w:b/>
          <w:bCs/>
          <w:color w:val="000000" w:themeColor="text1"/>
        </w:rPr>
      </w:pPr>
      <w:r w:rsidRPr="005B3140">
        <w:rPr>
          <w:rFonts w:asciiTheme="minorHAnsi" w:hAnsiTheme="minorHAnsi" w:cs="Calibri"/>
          <w:b/>
          <w:bCs/>
          <w:color w:val="000000" w:themeColor="text1"/>
        </w:rPr>
        <w:t xml:space="preserve">Door shop managers </w:t>
      </w:r>
      <w:r>
        <w:rPr>
          <w:rFonts w:asciiTheme="minorHAnsi" w:hAnsiTheme="minorHAnsi" w:cs="Calibri"/>
          <w:color w:val="000000" w:themeColor="text1"/>
        </w:rPr>
        <w:t>are responsible for scheduling of door shop employees, reviewing and teaching all safety procedures, managing inventory control, invoicing and receiving, teaching how to build interior and exterior doors and use machinery, and maintaining quality control of product. Door shop managers are also responsible for profit and loss. Starting compensation for door shop managers is up to $22 per hour.</w:t>
      </w:r>
    </w:p>
    <w:p w14:paraId="1F9D7CE6" w14:textId="77777777" w:rsidR="00125A9C" w:rsidRPr="00866806" w:rsidRDefault="00125A9C" w:rsidP="00866806">
      <w:pPr>
        <w:pStyle w:val="Body"/>
        <w:ind w:right="630"/>
        <w:rPr>
          <w:rFonts w:cs="Calibri"/>
          <w:b/>
          <w:bCs/>
          <w:color w:val="000000" w:themeColor="text1"/>
        </w:rPr>
      </w:pPr>
    </w:p>
    <w:p w14:paraId="6748EC2B" w14:textId="32042303" w:rsidR="00125A9C" w:rsidRPr="00DD5995" w:rsidRDefault="00125A9C" w:rsidP="00DD5995">
      <w:pPr>
        <w:pStyle w:val="Body"/>
        <w:numPr>
          <w:ilvl w:val="0"/>
          <w:numId w:val="1"/>
        </w:numPr>
        <w:ind w:right="630"/>
        <w:rPr>
          <w:rFonts w:asciiTheme="minorHAnsi" w:hAnsiTheme="minorHAnsi" w:cs="Calibri"/>
          <w:color w:val="000000" w:themeColor="text1"/>
        </w:rPr>
      </w:pPr>
      <w:r w:rsidRPr="005B3140">
        <w:rPr>
          <w:rFonts w:asciiTheme="minorHAnsi" w:hAnsiTheme="minorHAnsi" w:cs="Calibri"/>
          <w:b/>
          <w:bCs/>
          <w:color w:val="000000" w:themeColor="text1"/>
        </w:rPr>
        <w:t>Window service technicians</w:t>
      </w:r>
      <w:r>
        <w:rPr>
          <w:rFonts w:asciiTheme="minorHAnsi" w:hAnsiTheme="minorHAnsi" w:cs="Calibri"/>
          <w:color w:val="000000" w:themeColor="text1"/>
        </w:rPr>
        <w:t xml:space="preserve"> are responsible for servicing windows sold to builders, including the installation of windows and screens, stocking inventory, and window and door inspections. Starting compensation for these technicians is up to $19 per hour.</w:t>
      </w:r>
    </w:p>
    <w:p w14:paraId="0D1828BD" w14:textId="77777777" w:rsidR="003F5272" w:rsidRPr="004845B5" w:rsidRDefault="003F5272" w:rsidP="003F5272">
      <w:pPr>
        <w:pStyle w:val="Body"/>
        <w:ind w:left="720" w:right="630"/>
        <w:rPr>
          <w:rFonts w:asciiTheme="minorHAnsi" w:hAnsiTheme="minorHAnsi" w:cs="Calibri"/>
          <w:color w:val="000000" w:themeColor="text1"/>
        </w:rPr>
      </w:pPr>
    </w:p>
    <w:p w14:paraId="1DFE9582" w14:textId="425AD758" w:rsidR="009F1576" w:rsidRPr="00866806" w:rsidRDefault="003F5272" w:rsidP="00866806">
      <w:pPr>
        <w:pStyle w:val="Body"/>
        <w:numPr>
          <w:ilvl w:val="0"/>
          <w:numId w:val="1"/>
        </w:numPr>
        <w:ind w:right="630"/>
        <w:rPr>
          <w:rFonts w:cs="Calibri"/>
          <w:color w:val="000000" w:themeColor="text1"/>
        </w:rPr>
      </w:pPr>
      <w:r w:rsidRPr="004845B5">
        <w:rPr>
          <w:rFonts w:asciiTheme="minorHAnsi" w:hAnsiTheme="minorHAnsi" w:cs="Calibri"/>
          <w:b/>
          <w:bCs/>
          <w:color w:val="000000" w:themeColor="text1"/>
        </w:rPr>
        <w:t>Warehouse</w:t>
      </w:r>
      <w:r w:rsidR="00257745" w:rsidRPr="004845B5">
        <w:rPr>
          <w:rFonts w:asciiTheme="minorHAnsi" w:hAnsiTheme="minorHAnsi" w:cs="Calibri"/>
          <w:b/>
          <w:bCs/>
          <w:color w:val="000000" w:themeColor="text1"/>
        </w:rPr>
        <w:t xml:space="preserve"> and forklift </w:t>
      </w:r>
      <w:r w:rsidRPr="004845B5">
        <w:rPr>
          <w:rFonts w:asciiTheme="minorHAnsi" w:hAnsiTheme="minorHAnsi" w:cs="Calibri"/>
          <w:b/>
          <w:bCs/>
          <w:color w:val="000000" w:themeColor="text1"/>
        </w:rPr>
        <w:t>associates</w:t>
      </w:r>
      <w:r w:rsidRPr="004845B5">
        <w:rPr>
          <w:rFonts w:asciiTheme="minorHAnsi" w:hAnsiTheme="minorHAns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w:t>
      </w:r>
      <w:r w:rsidR="000404BF" w:rsidRPr="004845B5">
        <w:rPr>
          <w:rFonts w:asciiTheme="minorHAnsi" w:hAnsiTheme="minorHAnsi" w:cs="Calibri"/>
          <w:color w:val="000000" w:themeColor="text1"/>
        </w:rPr>
        <w:t>up to $</w:t>
      </w:r>
      <w:r w:rsidR="00257745" w:rsidRPr="004845B5">
        <w:rPr>
          <w:rFonts w:asciiTheme="minorHAnsi" w:hAnsiTheme="minorHAnsi" w:cs="Calibri"/>
          <w:color w:val="000000" w:themeColor="text1"/>
        </w:rPr>
        <w:t>1</w:t>
      </w:r>
      <w:r w:rsidR="005B3140">
        <w:rPr>
          <w:rFonts w:asciiTheme="minorHAnsi" w:hAnsiTheme="minorHAnsi" w:cs="Calibri"/>
          <w:color w:val="000000" w:themeColor="text1"/>
        </w:rPr>
        <w:t>5</w:t>
      </w:r>
      <w:r w:rsidR="009F4829">
        <w:rPr>
          <w:rFonts w:asciiTheme="minorHAnsi" w:hAnsiTheme="minorHAnsi" w:cs="Calibri"/>
          <w:color w:val="000000" w:themeColor="text1"/>
        </w:rPr>
        <w:t xml:space="preserve"> </w:t>
      </w:r>
      <w:r w:rsidR="00257745" w:rsidRPr="004845B5">
        <w:rPr>
          <w:rFonts w:asciiTheme="minorHAnsi" w:hAnsiTheme="minorHAnsi" w:cs="Calibri"/>
          <w:color w:val="000000" w:themeColor="text1"/>
        </w:rPr>
        <w:t>per hour.</w:t>
      </w:r>
    </w:p>
    <w:p w14:paraId="7B8129AB" w14:textId="31DFF3CD" w:rsidR="003F5272" w:rsidRPr="00C03D90" w:rsidRDefault="003F5272" w:rsidP="00C03D90">
      <w:pPr>
        <w:pStyle w:val="Body"/>
        <w:ind w:right="630"/>
        <w:rPr>
          <w:rFonts w:cs="Calibri"/>
          <w:color w:val="000000" w:themeColor="text1"/>
        </w:rPr>
      </w:pPr>
    </w:p>
    <w:p w14:paraId="4BC10A31" w14:textId="524B0488" w:rsidR="00E846D7" w:rsidRDefault="009F4829" w:rsidP="00C03D90">
      <w:pPr>
        <w:pStyle w:val="Body"/>
        <w:ind w:right="630"/>
        <w:rPr>
          <w:rFonts w:asciiTheme="minorHAnsi" w:hAnsiTheme="minorHAnsi" w:cs="Calibri"/>
          <w:color w:val="000000" w:themeColor="text1"/>
        </w:rPr>
      </w:pPr>
      <w:r>
        <w:rPr>
          <w:rFonts w:asciiTheme="minorHAnsi" w:hAnsiTheme="minorHAnsi" w:cs="Calibri"/>
          <w:color w:val="000000" w:themeColor="text1"/>
        </w:rPr>
        <w:t>Hay</w:t>
      </w:r>
      <w:r w:rsidR="00340048" w:rsidRPr="004845B5">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22F9A62E" w14:textId="77777777" w:rsidR="00700696" w:rsidRPr="004845B5" w:rsidRDefault="00700696" w:rsidP="00C03D90">
      <w:pPr>
        <w:pStyle w:val="Body"/>
        <w:ind w:right="630"/>
        <w:rPr>
          <w:rFonts w:asciiTheme="minorHAnsi" w:hAnsiTheme="minorHAnsi" w:cs="Calibri"/>
          <w:color w:val="000000" w:themeColor="text1"/>
        </w:rPr>
      </w:pPr>
    </w:p>
    <w:p w14:paraId="1AC61A7F" w14:textId="6B04CCBA" w:rsidR="003F5272" w:rsidRPr="004845B5" w:rsidRDefault="001C399B" w:rsidP="00C03D90">
      <w:pPr>
        <w:pStyle w:val="Body"/>
        <w:ind w:right="630"/>
        <w:rPr>
          <w:rFonts w:asciiTheme="minorHAnsi" w:hAnsiTheme="minorHAnsi" w:cs="Calibri"/>
          <w:color w:val="000000" w:themeColor="text1"/>
        </w:rPr>
      </w:pPr>
      <w:r w:rsidRPr="000102EF">
        <w:rPr>
          <w:rFonts w:asciiTheme="minorHAnsi" w:hAnsiTheme="minorHAnsi" w:cs="Calibri"/>
          <w:color w:val="000000" w:themeColor="text1"/>
        </w:rPr>
        <w:t>“</w:t>
      </w:r>
      <w:r w:rsidR="00732990" w:rsidRPr="000102EF">
        <w:rPr>
          <w:rFonts w:asciiTheme="minorHAnsi" w:hAnsiTheme="minorHAnsi" w:cs="Calibri"/>
          <w:color w:val="000000" w:themeColor="text1"/>
        </w:rPr>
        <w:t xml:space="preserve">We </w:t>
      </w:r>
      <w:r w:rsidR="008A6D46" w:rsidRPr="000102EF">
        <w:rPr>
          <w:rFonts w:asciiTheme="minorHAnsi" w:hAnsiTheme="minorHAnsi" w:cs="Calibri"/>
          <w:color w:val="000000" w:themeColor="text1"/>
        </w:rPr>
        <w:t>are</w:t>
      </w:r>
      <w:r w:rsidR="00732990" w:rsidRPr="000102EF">
        <w:rPr>
          <w:rFonts w:asciiTheme="minorHAnsi" w:hAnsiTheme="minorHAnsi" w:cs="Calibri"/>
          <w:color w:val="000000" w:themeColor="text1"/>
        </w:rPr>
        <w:t xml:space="preserve"> hosting our recruitment events at our retail locations because it gives candidates a better sense of our company culture and how we operate,”</w:t>
      </w:r>
      <w:r w:rsidR="00732990">
        <w:rPr>
          <w:rFonts w:asciiTheme="minorHAnsi" w:hAnsiTheme="minorHAnsi" w:cs="Calibri"/>
          <w:color w:val="000000" w:themeColor="text1"/>
        </w:rPr>
        <w:t xml:space="preserve"> </w:t>
      </w:r>
      <w:r>
        <w:rPr>
          <w:rFonts w:asciiTheme="minorHAnsi" w:hAnsiTheme="minorHAnsi" w:cs="Calibri"/>
          <w:color w:val="000000" w:themeColor="text1"/>
        </w:rPr>
        <w:t>said Hay. “</w:t>
      </w:r>
      <w:r w:rsidR="003F5272" w:rsidRPr="004845B5">
        <w:rPr>
          <w:rFonts w:asciiTheme="minorHAnsi" w:hAnsiTheme="minorHAnsi" w:cs="Calibri"/>
          <w:color w:val="000000" w:themeColor="text1"/>
        </w:rPr>
        <w:t xml:space="preserve">We are </w:t>
      </w:r>
      <w:r w:rsidR="00732990">
        <w:rPr>
          <w:rFonts w:asciiTheme="minorHAnsi" w:hAnsiTheme="minorHAnsi" w:cs="Calibri"/>
          <w:color w:val="000000" w:themeColor="text1"/>
        </w:rPr>
        <w:t xml:space="preserve">proud to be </w:t>
      </w:r>
      <w:r w:rsidR="003F5272" w:rsidRPr="004845B5">
        <w:rPr>
          <w:rFonts w:asciiTheme="minorHAnsi" w:hAnsiTheme="minorHAnsi" w:cs="Calibri"/>
          <w:color w:val="000000" w:themeColor="text1"/>
        </w:rPr>
        <w:t xml:space="preserve">a family-owned company, </w:t>
      </w:r>
      <w:r w:rsidR="00732990">
        <w:rPr>
          <w:rFonts w:asciiTheme="minorHAnsi" w:hAnsiTheme="minorHAnsi" w:cs="Calibri"/>
          <w:color w:val="000000" w:themeColor="text1"/>
        </w:rPr>
        <w:t>and we</w:t>
      </w:r>
      <w:r w:rsidR="003F5272" w:rsidRPr="004845B5">
        <w:rPr>
          <w:rFonts w:asciiTheme="minorHAnsi" w:hAnsiTheme="minorHAnsi" w:cs="Calibri"/>
          <w:color w:val="000000" w:themeColor="text1"/>
        </w:rPr>
        <w:t xml:space="preserve"> are committed to helping our employees build and cultivate a career with us. In fact, 95% of our store managers started in our manager trainee program</w:t>
      </w:r>
      <w:r w:rsidR="0024756A">
        <w:rPr>
          <w:rFonts w:asciiTheme="minorHAnsi" w:hAnsiTheme="minorHAnsi" w:cs="Calibri"/>
          <w:color w:val="000000" w:themeColor="text1"/>
        </w:rPr>
        <w:t>.”</w:t>
      </w:r>
    </w:p>
    <w:p w14:paraId="3CF33242" w14:textId="77777777" w:rsidR="003F5272" w:rsidRPr="004845B5" w:rsidRDefault="003F5272" w:rsidP="00C03D90">
      <w:pPr>
        <w:pStyle w:val="Body"/>
        <w:ind w:right="630"/>
        <w:rPr>
          <w:rFonts w:asciiTheme="minorHAnsi" w:hAnsiTheme="minorHAnsi" w:cs="Calibri"/>
          <w:color w:val="000000" w:themeColor="text1"/>
        </w:rPr>
      </w:pPr>
    </w:p>
    <w:p w14:paraId="58DBE9B0" w14:textId="40B09CFA"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Lumber’s</w:t>
      </w:r>
      <w:r w:rsidR="00E846D7" w:rsidRPr="0026055C">
        <w:rPr>
          <w:sz w:val="22"/>
          <w:szCs w:val="22"/>
        </w:rPr>
        <w:t xml:space="preserve"> </w:t>
      </w:r>
      <w:hyperlink r:id="rId11" w:history="1">
        <w:r w:rsidR="003D5CBF" w:rsidRPr="00866806">
          <w:rPr>
            <w:rStyle w:val="Hyperlink"/>
            <w:sz w:val="22"/>
            <w:szCs w:val="22"/>
          </w:rPr>
          <w:t>Hiring Page</w:t>
        </w:r>
      </w:hyperlink>
      <w:r w:rsidR="003D5CBF">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D4B7" w14:textId="77777777" w:rsidR="00996EDC" w:rsidRDefault="00996EDC">
      <w:r>
        <w:separator/>
      </w:r>
    </w:p>
  </w:endnote>
  <w:endnote w:type="continuationSeparator" w:id="0">
    <w:p w14:paraId="59093FFA" w14:textId="77777777" w:rsidR="00996EDC" w:rsidRDefault="0099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B316" w14:textId="77777777" w:rsidR="00996EDC" w:rsidRDefault="00996EDC">
      <w:r>
        <w:separator/>
      </w:r>
    </w:p>
  </w:footnote>
  <w:footnote w:type="continuationSeparator" w:id="0">
    <w:p w14:paraId="2E47D70E" w14:textId="77777777" w:rsidR="00996EDC" w:rsidRDefault="0099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B1B29A50"/>
    <w:lvl w:ilvl="0" w:tplc="7932E0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B5E2674"/>
    <w:multiLevelType w:val="hybridMultilevel"/>
    <w:tmpl w:val="F884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24EB3"/>
    <w:multiLevelType w:val="hybridMultilevel"/>
    <w:tmpl w:val="EFC2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C404FA"/>
    <w:multiLevelType w:val="hybridMultilevel"/>
    <w:tmpl w:val="57AC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012CB"/>
    <w:multiLevelType w:val="hybridMultilevel"/>
    <w:tmpl w:val="42D4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3"/>
  </w:num>
  <w:num w:numId="6">
    <w:abstractNumId w:val="1"/>
  </w:num>
  <w:num w:numId="7">
    <w:abstractNumId w:val="5"/>
  </w:num>
  <w:num w:numId="8">
    <w:abstractNumId w:val="4"/>
  </w:num>
  <w:num w:numId="9">
    <w:abstractNumId w:val="9"/>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102EF"/>
    <w:rsid w:val="00026E23"/>
    <w:rsid w:val="00032DFE"/>
    <w:rsid w:val="000404BF"/>
    <w:rsid w:val="000637C4"/>
    <w:rsid w:val="00077EE6"/>
    <w:rsid w:val="00083E3F"/>
    <w:rsid w:val="000D0A0A"/>
    <w:rsid w:val="00103ED3"/>
    <w:rsid w:val="00125A9C"/>
    <w:rsid w:val="00160DFF"/>
    <w:rsid w:val="0019559F"/>
    <w:rsid w:val="001B208D"/>
    <w:rsid w:val="001C399B"/>
    <w:rsid w:val="001E37F3"/>
    <w:rsid w:val="001F581F"/>
    <w:rsid w:val="00204A2C"/>
    <w:rsid w:val="0020658D"/>
    <w:rsid w:val="00226A38"/>
    <w:rsid w:val="0023105A"/>
    <w:rsid w:val="0023749A"/>
    <w:rsid w:val="0024756A"/>
    <w:rsid w:val="00257745"/>
    <w:rsid w:val="0026055C"/>
    <w:rsid w:val="002720CB"/>
    <w:rsid w:val="00281993"/>
    <w:rsid w:val="002E6B81"/>
    <w:rsid w:val="00324E67"/>
    <w:rsid w:val="00340048"/>
    <w:rsid w:val="003C3344"/>
    <w:rsid w:val="003D5CBF"/>
    <w:rsid w:val="003F5272"/>
    <w:rsid w:val="0044450D"/>
    <w:rsid w:val="00462112"/>
    <w:rsid w:val="004845B5"/>
    <w:rsid w:val="00492AEC"/>
    <w:rsid w:val="00494D29"/>
    <w:rsid w:val="004A6520"/>
    <w:rsid w:val="004E36C0"/>
    <w:rsid w:val="004E3FA5"/>
    <w:rsid w:val="00535BCF"/>
    <w:rsid w:val="005B3140"/>
    <w:rsid w:val="005B7A22"/>
    <w:rsid w:val="0066648E"/>
    <w:rsid w:val="006911A6"/>
    <w:rsid w:val="006B5ACB"/>
    <w:rsid w:val="006C2C3A"/>
    <w:rsid w:val="006D5FE1"/>
    <w:rsid w:val="006E0E3F"/>
    <w:rsid w:val="006F61FA"/>
    <w:rsid w:val="00700696"/>
    <w:rsid w:val="00710E6C"/>
    <w:rsid w:val="00732990"/>
    <w:rsid w:val="00744E4F"/>
    <w:rsid w:val="007A6873"/>
    <w:rsid w:val="007B4BE7"/>
    <w:rsid w:val="00866806"/>
    <w:rsid w:val="008A6D46"/>
    <w:rsid w:val="009122DB"/>
    <w:rsid w:val="00996EDC"/>
    <w:rsid w:val="009C02C1"/>
    <w:rsid w:val="009D682D"/>
    <w:rsid w:val="009F1576"/>
    <w:rsid w:val="009F4829"/>
    <w:rsid w:val="00A2032B"/>
    <w:rsid w:val="00A55830"/>
    <w:rsid w:val="00A74D8C"/>
    <w:rsid w:val="00A965C7"/>
    <w:rsid w:val="00AB5722"/>
    <w:rsid w:val="00AC0EF9"/>
    <w:rsid w:val="00B375CC"/>
    <w:rsid w:val="00B66C9C"/>
    <w:rsid w:val="00BB0384"/>
    <w:rsid w:val="00BD73B9"/>
    <w:rsid w:val="00C03D90"/>
    <w:rsid w:val="00C16FBA"/>
    <w:rsid w:val="00C307EB"/>
    <w:rsid w:val="00C516A0"/>
    <w:rsid w:val="00C53C2D"/>
    <w:rsid w:val="00C83758"/>
    <w:rsid w:val="00CC7C36"/>
    <w:rsid w:val="00D17A1D"/>
    <w:rsid w:val="00DD3327"/>
    <w:rsid w:val="00DD5995"/>
    <w:rsid w:val="00DF0FC6"/>
    <w:rsid w:val="00DF1E80"/>
    <w:rsid w:val="00E12986"/>
    <w:rsid w:val="00E54E22"/>
    <w:rsid w:val="00E652E4"/>
    <w:rsid w:val="00E846D7"/>
    <w:rsid w:val="00ED24CB"/>
    <w:rsid w:val="00F11994"/>
    <w:rsid w:val="00F2689D"/>
    <w:rsid w:val="00F45467"/>
    <w:rsid w:val="00F80C39"/>
    <w:rsid w:val="00FA606C"/>
    <w:rsid w:val="00FC0BEA"/>
    <w:rsid w:val="00FE34FE"/>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336077715">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30365248">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437f334c-33f3-4c82-be4f-ca1f44c42841?from=event_status_email_client_v3-11"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richmond-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2021-10-06T15:02:00Z</dcterms:created>
  <dcterms:modified xsi:type="dcterms:W3CDTF">2021-10-06T15:02:00Z</dcterms:modified>
</cp:coreProperties>
</file>