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B8014" w14:textId="77777777" w:rsidR="009D6EA7" w:rsidRPr="002A17CF" w:rsidRDefault="009D6EA7" w:rsidP="00B728BE">
      <w:pPr>
        <w:jc w:val="right"/>
        <w:outlineLvl w:val="0"/>
        <w:rPr>
          <w:rFonts w:ascii="Helvetica" w:eastAsia="Cambria" w:hAnsi="Helvetica" w:cs="Times New Roman"/>
          <w:b/>
          <w:sz w:val="22"/>
          <w:szCs w:val="22"/>
        </w:rPr>
      </w:pPr>
    </w:p>
    <w:p w14:paraId="1D8D54E9" w14:textId="77777777" w:rsidR="00B46BB9" w:rsidRPr="002A17CF" w:rsidRDefault="00B46BB9" w:rsidP="00B46BB9">
      <w:pPr>
        <w:outlineLvl w:val="0"/>
        <w:rPr>
          <w:rFonts w:ascii="Helvetica" w:eastAsia="Cambria" w:hAnsi="Helvetica" w:cs="Times New Roman"/>
          <w:b/>
          <w:sz w:val="22"/>
          <w:szCs w:val="22"/>
        </w:rPr>
      </w:pPr>
      <w:r w:rsidRPr="002A17CF">
        <w:rPr>
          <w:rFonts w:ascii="Helvetica" w:eastAsia="Cambria" w:hAnsi="Helvetica" w:cs="Times New Roman"/>
          <w:b/>
          <w:sz w:val="22"/>
          <w:szCs w:val="22"/>
        </w:rPr>
        <w:t>For Immediate Release</w:t>
      </w:r>
    </w:p>
    <w:p w14:paraId="51FF39B9" w14:textId="77777777" w:rsidR="00B46BB9" w:rsidRPr="002A17CF" w:rsidRDefault="00B46BB9" w:rsidP="00B46BB9">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Contact: </w:t>
      </w:r>
      <w:r w:rsidRPr="002A17CF">
        <w:rPr>
          <w:rFonts w:ascii="Helvetica" w:eastAsia="Cambria" w:hAnsi="Helvetica" w:cs="Times New Roman"/>
          <w:sz w:val="22"/>
          <w:szCs w:val="22"/>
        </w:rPr>
        <w:t>Nick Murosky, LarsonO'Brien Marketing Group</w:t>
      </w:r>
    </w:p>
    <w:p w14:paraId="47564832" w14:textId="77777777"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 xml:space="preserve">Email: </w:t>
      </w:r>
      <w:hyperlink r:id="rId8" w:history="1">
        <w:r w:rsidRPr="002A17CF">
          <w:rPr>
            <w:rStyle w:val="Hyperlink"/>
            <w:rFonts w:ascii="Helvetica" w:hAnsi="Helvetica"/>
            <w:sz w:val="22"/>
            <w:szCs w:val="22"/>
          </w:rPr>
          <w:t>nick</w:t>
        </w:r>
        <w:r w:rsidRPr="002A17CF">
          <w:rPr>
            <w:rStyle w:val="Hyperlink"/>
            <w:rFonts w:ascii="Helvetica" w:eastAsia="Cambria" w:hAnsi="Helvetica" w:cs="Times New Roman"/>
            <w:sz w:val="22"/>
            <w:szCs w:val="22"/>
          </w:rPr>
          <w:t>.murosky</w:t>
        </w:r>
        <w:r w:rsidRPr="002A17CF">
          <w:rPr>
            <w:rStyle w:val="Hyperlink"/>
            <w:rFonts w:ascii="Helvetica" w:hAnsi="Helvetica"/>
            <w:sz w:val="22"/>
            <w:szCs w:val="22"/>
          </w:rPr>
          <w:t>@larsonobrien.com</w:t>
        </w:r>
      </w:hyperlink>
      <w:r w:rsidRPr="002A17CF">
        <w:rPr>
          <w:rFonts w:ascii="Helvetica" w:eastAsia="Cambria" w:hAnsi="Helvetica" w:cs="Times New Roman"/>
          <w:sz w:val="22"/>
          <w:szCs w:val="22"/>
        </w:rPr>
        <w:t xml:space="preserve"> </w:t>
      </w:r>
      <w:r w:rsidRPr="002A17CF">
        <w:rPr>
          <w:rFonts w:ascii="Helvetica" w:eastAsia="Cambria" w:hAnsi="Helvetica" w:cs="Times New Roman"/>
          <w:b/>
          <w:sz w:val="22"/>
          <w:szCs w:val="22"/>
        </w:rPr>
        <w:t>Phone:</w:t>
      </w:r>
      <w:r w:rsidRPr="002A17CF">
        <w:rPr>
          <w:rFonts w:ascii="Helvetica" w:eastAsia="Cambria" w:hAnsi="Helvetica" w:cs="Times New Roman"/>
          <w:sz w:val="22"/>
          <w:szCs w:val="22"/>
        </w:rPr>
        <w:t xml:space="preserve"> 412-831-1959 x123</w:t>
      </w:r>
    </w:p>
    <w:p w14:paraId="541C85C6" w14:textId="52A845D7" w:rsidR="00B46BB9" w:rsidRPr="002A17CF" w:rsidRDefault="00B46BB9" w:rsidP="00B46BB9">
      <w:pPr>
        <w:rPr>
          <w:rFonts w:ascii="Helvetica" w:eastAsia="Cambria" w:hAnsi="Helvetica" w:cs="Times New Roman"/>
          <w:sz w:val="22"/>
          <w:szCs w:val="22"/>
        </w:rPr>
      </w:pPr>
      <w:r w:rsidRPr="002A17CF">
        <w:rPr>
          <w:rFonts w:ascii="Helvetica" w:eastAsia="Cambria" w:hAnsi="Helvetica" w:cs="Times New Roman"/>
          <w:b/>
          <w:sz w:val="22"/>
          <w:szCs w:val="22"/>
        </w:rPr>
        <w:t>Date:</w:t>
      </w:r>
      <w:r w:rsidR="002F5D28" w:rsidRPr="002A17CF">
        <w:rPr>
          <w:rFonts w:ascii="Helvetica" w:eastAsia="Cambria" w:hAnsi="Helvetica" w:cs="Times New Roman"/>
          <w:sz w:val="22"/>
          <w:szCs w:val="22"/>
        </w:rPr>
        <w:t xml:space="preserve"> </w:t>
      </w:r>
      <w:r w:rsidR="003D4D63" w:rsidRPr="002A17CF">
        <w:rPr>
          <w:rFonts w:ascii="Helvetica" w:eastAsia="Cambria" w:hAnsi="Helvetica" w:cs="Times New Roman"/>
          <w:sz w:val="22"/>
          <w:szCs w:val="22"/>
        </w:rPr>
        <w:t>October 3</w:t>
      </w:r>
      <w:r w:rsidR="001B7F1F" w:rsidRPr="002A17CF">
        <w:rPr>
          <w:rFonts w:ascii="Helvetica" w:eastAsia="Cambria" w:hAnsi="Helvetica" w:cs="Times New Roman"/>
          <w:sz w:val="22"/>
          <w:szCs w:val="22"/>
        </w:rPr>
        <w:t>, 2019</w:t>
      </w:r>
    </w:p>
    <w:p w14:paraId="1BA2A43E" w14:textId="020D6B2D" w:rsidR="00B46BB9" w:rsidRPr="002A17CF" w:rsidRDefault="00B46BB9" w:rsidP="008F0D61">
      <w:pPr>
        <w:outlineLvl w:val="0"/>
        <w:rPr>
          <w:rFonts w:ascii="Helvetica" w:eastAsia="Cambria" w:hAnsi="Helvetica" w:cs="Times New Roman"/>
          <w:sz w:val="22"/>
          <w:szCs w:val="22"/>
        </w:rPr>
      </w:pPr>
      <w:r w:rsidRPr="002A17CF">
        <w:rPr>
          <w:rFonts w:ascii="Helvetica" w:eastAsia="Cambria" w:hAnsi="Helvetica" w:cs="Times New Roman"/>
          <w:b/>
          <w:sz w:val="22"/>
          <w:szCs w:val="22"/>
        </w:rPr>
        <w:t xml:space="preserve">Photos: </w:t>
      </w:r>
      <w:hyperlink r:id="rId9" w:history="1">
        <w:r w:rsidR="00930A3F" w:rsidRPr="002A17CF">
          <w:rPr>
            <w:rStyle w:val="Hyperlink"/>
            <w:rFonts w:ascii="Helvetica" w:hAnsi="Helvetica"/>
            <w:sz w:val="22"/>
            <w:szCs w:val="22"/>
          </w:rPr>
          <w:t>http://lopressroom.com/centria</w:t>
        </w:r>
        <w:r w:rsidR="00930A3F" w:rsidRPr="002A17CF">
          <w:rPr>
            <w:rStyle w:val="Hyperlink"/>
            <w:rFonts w:ascii="Helvetica" w:eastAsia="Cambria" w:hAnsi="Helvetica" w:cs="Times New Roman"/>
            <w:sz w:val="22"/>
            <w:szCs w:val="22"/>
          </w:rPr>
          <w:t>/icar</w:t>
        </w:r>
      </w:hyperlink>
    </w:p>
    <w:p w14:paraId="4983A33C" w14:textId="77777777" w:rsidR="00B46BB9" w:rsidRPr="002A17CF" w:rsidRDefault="00B46BB9" w:rsidP="00B46BB9">
      <w:pPr>
        <w:jc w:val="center"/>
        <w:rPr>
          <w:rFonts w:ascii="Helvetica" w:eastAsia="Cambria" w:hAnsi="Helvetica" w:cs="Times New Roman"/>
          <w:b/>
          <w:bCs/>
          <w:sz w:val="22"/>
          <w:szCs w:val="22"/>
        </w:rPr>
      </w:pPr>
    </w:p>
    <w:p w14:paraId="30022F0D" w14:textId="2380029A" w:rsidR="00BD6FB6" w:rsidRPr="002A17CF" w:rsidRDefault="00BD6FB6" w:rsidP="00BD6FB6">
      <w:pPr>
        <w:jc w:val="center"/>
        <w:rPr>
          <w:rFonts w:ascii="Helvetica" w:hAnsi="Helvetica"/>
          <w:b/>
          <w:bCs/>
          <w:sz w:val="22"/>
          <w:szCs w:val="22"/>
        </w:rPr>
      </w:pPr>
      <w:r w:rsidRPr="002A17CF">
        <w:rPr>
          <w:rFonts w:ascii="Helvetica" w:hAnsi="Helvetica" w:cs="Arial"/>
          <w:b/>
          <w:bCs/>
          <w:sz w:val="22"/>
          <w:szCs w:val="22"/>
        </w:rPr>
        <w:t>CENTRIA® Formawall</w:t>
      </w:r>
      <w:r w:rsidR="00B957D2">
        <w:rPr>
          <w:rFonts w:ascii="Helvetica" w:hAnsi="Helvetica" w:cs="Arial"/>
          <w:b/>
          <w:bCs/>
          <w:sz w:val="22"/>
          <w:szCs w:val="22"/>
        </w:rPr>
        <w:t>®</w:t>
      </w:r>
      <w:bookmarkStart w:id="0" w:name="_GoBack"/>
      <w:bookmarkEnd w:id="0"/>
      <w:r w:rsidRPr="002A17CF">
        <w:rPr>
          <w:rFonts w:ascii="Helvetica" w:hAnsi="Helvetica"/>
          <w:b/>
          <w:bCs/>
          <w:sz w:val="22"/>
          <w:szCs w:val="22"/>
        </w:rPr>
        <w:t xml:space="preserve"> Completes Clemson University International Center for</w:t>
      </w:r>
    </w:p>
    <w:p w14:paraId="5A19FDED" w14:textId="005CB41F" w:rsidR="007265E7" w:rsidRPr="002A17CF" w:rsidRDefault="00BD6FB6" w:rsidP="00BD6FB6">
      <w:pPr>
        <w:jc w:val="center"/>
        <w:rPr>
          <w:rFonts w:ascii="Helvetica" w:hAnsi="Helvetica"/>
          <w:b/>
          <w:bCs/>
          <w:sz w:val="22"/>
          <w:szCs w:val="22"/>
        </w:rPr>
      </w:pPr>
      <w:r w:rsidRPr="002A17CF">
        <w:rPr>
          <w:rFonts w:ascii="Helvetica" w:hAnsi="Helvetica"/>
          <w:b/>
          <w:bCs/>
          <w:sz w:val="22"/>
          <w:szCs w:val="22"/>
        </w:rPr>
        <w:t xml:space="preserve">Automotive Research </w:t>
      </w:r>
    </w:p>
    <w:p w14:paraId="213B8228" w14:textId="1EF38417" w:rsidR="001B7F1F" w:rsidRPr="002A17CF" w:rsidRDefault="003D6B63" w:rsidP="00B46BB9">
      <w:pPr>
        <w:jc w:val="center"/>
        <w:rPr>
          <w:rFonts w:ascii="Helvetica" w:hAnsi="Helvetica"/>
          <w:i/>
          <w:sz w:val="22"/>
          <w:szCs w:val="22"/>
        </w:rPr>
      </w:pPr>
      <w:r w:rsidRPr="002A17CF">
        <w:rPr>
          <w:rFonts w:ascii="Helvetica" w:hAnsi="Helvetica"/>
          <w:i/>
          <w:sz w:val="22"/>
          <w:szCs w:val="22"/>
        </w:rPr>
        <w:t>Metal panels</w:t>
      </w:r>
      <w:r w:rsidR="00BD6FB6" w:rsidRPr="002A17CF">
        <w:rPr>
          <w:rFonts w:ascii="Helvetica" w:hAnsi="Helvetica"/>
          <w:i/>
          <w:sz w:val="22"/>
          <w:szCs w:val="22"/>
        </w:rPr>
        <w:t xml:space="preserve"> achieve aesthetic unification across neighboring structures</w:t>
      </w:r>
    </w:p>
    <w:p w14:paraId="15AB703B" w14:textId="77777777" w:rsidR="003D6B63" w:rsidRPr="002A17CF" w:rsidRDefault="003D6B63" w:rsidP="00B46BB9">
      <w:pPr>
        <w:jc w:val="center"/>
        <w:rPr>
          <w:rFonts w:ascii="Helvetica" w:hAnsi="Helvetica"/>
          <w:i/>
          <w:sz w:val="22"/>
          <w:szCs w:val="22"/>
        </w:rPr>
      </w:pPr>
    </w:p>
    <w:p w14:paraId="1AAF94C9" w14:textId="2E2C8057" w:rsidR="003D6B63" w:rsidRPr="002A17CF" w:rsidRDefault="00B46BB9" w:rsidP="000F2D52">
      <w:pPr>
        <w:rPr>
          <w:rFonts w:ascii="Helvetica" w:hAnsi="Helvetica"/>
          <w:sz w:val="22"/>
          <w:szCs w:val="22"/>
        </w:rPr>
      </w:pPr>
      <w:r w:rsidRPr="002A17CF">
        <w:rPr>
          <w:rFonts w:ascii="Helvetica" w:hAnsi="Helvetica"/>
          <w:b/>
          <w:sz w:val="22"/>
          <w:szCs w:val="22"/>
        </w:rPr>
        <w:t>Moon Township, PA…</w:t>
      </w:r>
      <w:r w:rsidR="003D6B63" w:rsidRPr="002A17CF">
        <w:rPr>
          <w:rFonts w:ascii="Helvetica" w:hAnsi="Helvetica"/>
          <w:sz w:val="22"/>
          <w:szCs w:val="22"/>
        </w:rPr>
        <w:t>One Research Drive is home to the Clemson University International Center for Automotive Research</w:t>
      </w:r>
      <w:r w:rsidR="00BD6FB6" w:rsidRPr="002A17CF">
        <w:rPr>
          <w:rFonts w:ascii="Helvetica" w:hAnsi="Helvetica"/>
          <w:sz w:val="22"/>
          <w:szCs w:val="22"/>
        </w:rPr>
        <w:t xml:space="preserve"> (ICAR)</w:t>
      </w:r>
      <w:r w:rsidR="003D6B63" w:rsidRPr="002A17CF">
        <w:rPr>
          <w:rFonts w:ascii="Helvetica" w:hAnsi="Helvetica"/>
          <w:sz w:val="22"/>
          <w:szCs w:val="22"/>
        </w:rPr>
        <w:t>.</w:t>
      </w:r>
      <w:r w:rsidR="00480A88" w:rsidRPr="002A17CF">
        <w:rPr>
          <w:rFonts w:ascii="Helvetica" w:hAnsi="Helvetica"/>
          <w:sz w:val="22"/>
          <w:szCs w:val="22"/>
        </w:rPr>
        <w:t xml:space="preserve"> </w:t>
      </w:r>
      <w:r w:rsidR="00D2363B" w:rsidRPr="002A17CF">
        <w:rPr>
          <w:rFonts w:ascii="Helvetica" w:hAnsi="Helvetica"/>
          <w:sz w:val="22"/>
          <w:szCs w:val="22"/>
        </w:rPr>
        <w:t>CENTRIA</w:t>
      </w:r>
      <w:r w:rsidR="00E64130" w:rsidRPr="002A17CF">
        <w:rPr>
          <w:rFonts w:ascii="Helvetica" w:hAnsi="Helvetica"/>
          <w:sz w:val="22"/>
          <w:szCs w:val="22"/>
        </w:rPr>
        <w:t>®</w:t>
      </w:r>
      <w:r w:rsidR="00D2363B" w:rsidRPr="002A17CF">
        <w:rPr>
          <w:rFonts w:ascii="Helvetica" w:hAnsi="Helvetica"/>
          <w:sz w:val="22"/>
          <w:szCs w:val="22"/>
        </w:rPr>
        <w:t xml:space="preserve">, the world’s leading provider of high-performance building envelopes, </w:t>
      </w:r>
      <w:r w:rsidR="003D6B63" w:rsidRPr="002A17CF">
        <w:rPr>
          <w:rFonts w:ascii="Helvetica" w:hAnsi="Helvetica"/>
          <w:sz w:val="22"/>
          <w:szCs w:val="22"/>
        </w:rPr>
        <w:t xml:space="preserve">contributed more than 13,000 square feet of Formawall™ to the building façade, which </w:t>
      </w:r>
      <w:r w:rsidR="00BD6FB6" w:rsidRPr="002A17CF">
        <w:rPr>
          <w:rFonts w:ascii="Helvetica" w:hAnsi="Helvetica"/>
          <w:sz w:val="22"/>
          <w:szCs w:val="22"/>
        </w:rPr>
        <w:t xml:space="preserve">visually echoes nearby campus buildings also clad in Formawall. </w:t>
      </w:r>
    </w:p>
    <w:p w14:paraId="043E6CAA" w14:textId="69DB7020" w:rsidR="00BD6FB6" w:rsidRPr="002A17CF" w:rsidRDefault="00BD6FB6" w:rsidP="000F2D52">
      <w:pPr>
        <w:rPr>
          <w:rFonts w:ascii="Helvetica" w:hAnsi="Helvetica"/>
          <w:sz w:val="22"/>
          <w:szCs w:val="22"/>
        </w:rPr>
      </w:pPr>
    </w:p>
    <w:p w14:paraId="22696893" w14:textId="027F0A03" w:rsidR="00BD6FB6" w:rsidRPr="002A17CF" w:rsidRDefault="00BD6FB6" w:rsidP="000F2D52">
      <w:pPr>
        <w:rPr>
          <w:rFonts w:ascii="Helvetica" w:hAnsi="Helvetica"/>
          <w:sz w:val="22"/>
          <w:szCs w:val="22"/>
        </w:rPr>
      </w:pPr>
      <w:r w:rsidRPr="002A17CF">
        <w:rPr>
          <w:rFonts w:ascii="Helvetica" w:hAnsi="Helvetica"/>
          <w:sz w:val="22"/>
          <w:szCs w:val="22"/>
        </w:rPr>
        <w:t>“We aimed to have the material connection across all facades, – the ICAR and the Center for Emerging Technologies –</w:t>
      </w:r>
      <w:r w:rsidR="00930A3F" w:rsidRPr="002A17CF">
        <w:rPr>
          <w:rFonts w:ascii="Helvetica" w:hAnsi="Helvetica"/>
          <w:sz w:val="22"/>
          <w:szCs w:val="22"/>
        </w:rPr>
        <w:t xml:space="preserve"> </w:t>
      </w:r>
      <w:r w:rsidRPr="002A17CF">
        <w:rPr>
          <w:rFonts w:ascii="Helvetica" w:hAnsi="Helvetica"/>
          <w:sz w:val="22"/>
          <w:szCs w:val="22"/>
        </w:rPr>
        <w:t>in addition to the same durability and speed of installation we enjoyed with the Emerging Technologies project,” says Chris Stone, Associate Principal, LS3P</w:t>
      </w:r>
      <w:r w:rsidR="001B73B4" w:rsidRPr="002A17CF">
        <w:rPr>
          <w:rFonts w:ascii="Helvetica" w:hAnsi="Helvetica"/>
          <w:sz w:val="22"/>
          <w:szCs w:val="22"/>
        </w:rPr>
        <w:t xml:space="preserve">, the firm responsible for the building design. </w:t>
      </w:r>
    </w:p>
    <w:p w14:paraId="0D8DFC6E" w14:textId="77777777" w:rsidR="00BD6FB6" w:rsidRPr="002A17CF" w:rsidRDefault="00BD6FB6" w:rsidP="000F2D52">
      <w:pPr>
        <w:rPr>
          <w:rFonts w:ascii="Helvetica" w:hAnsi="Helvetica"/>
          <w:sz w:val="22"/>
          <w:szCs w:val="22"/>
        </w:rPr>
      </w:pPr>
    </w:p>
    <w:p w14:paraId="5743BD6D" w14:textId="5EAFCB09" w:rsidR="003D6B63" w:rsidRPr="002A17CF" w:rsidRDefault="003D6B63" w:rsidP="000F2D52">
      <w:pPr>
        <w:rPr>
          <w:rFonts w:ascii="Helvetica" w:hAnsi="Helvetica"/>
          <w:sz w:val="22"/>
          <w:szCs w:val="22"/>
        </w:rPr>
      </w:pPr>
      <w:r w:rsidRPr="002A17CF">
        <w:rPr>
          <w:rFonts w:ascii="Helvetica" w:hAnsi="Helvetica"/>
          <w:sz w:val="22"/>
          <w:szCs w:val="22"/>
        </w:rPr>
        <w:t xml:space="preserve">The 85,000 square-foot structure </w:t>
      </w:r>
      <w:r w:rsidR="001B73B4" w:rsidRPr="002A17CF">
        <w:rPr>
          <w:rFonts w:ascii="Helvetica" w:hAnsi="Helvetica"/>
          <w:sz w:val="22"/>
          <w:szCs w:val="22"/>
        </w:rPr>
        <w:t>aesthetically unites</w:t>
      </w:r>
      <w:r w:rsidRPr="002A17CF">
        <w:rPr>
          <w:rFonts w:ascii="Helvetica" w:hAnsi="Helvetica"/>
          <w:sz w:val="22"/>
          <w:szCs w:val="22"/>
        </w:rPr>
        <w:t xml:space="preserve"> other nearby Clemson structures with the same clean lines and modern aesthetic. The design team with LS</w:t>
      </w:r>
      <w:r w:rsidR="00013143" w:rsidRPr="002A17CF">
        <w:rPr>
          <w:rFonts w:ascii="Helvetica" w:hAnsi="Helvetica"/>
          <w:sz w:val="22"/>
          <w:szCs w:val="22"/>
        </w:rPr>
        <w:t>3P associates</w:t>
      </w:r>
      <w:r w:rsidR="001B73B4" w:rsidRPr="002A17CF">
        <w:rPr>
          <w:rFonts w:ascii="Helvetica" w:hAnsi="Helvetica"/>
          <w:sz w:val="22"/>
          <w:szCs w:val="22"/>
        </w:rPr>
        <w:t xml:space="preserve"> </w:t>
      </w:r>
      <w:r w:rsidR="00930A3F" w:rsidRPr="002A17CF">
        <w:rPr>
          <w:rFonts w:ascii="Helvetica" w:hAnsi="Helvetica"/>
          <w:sz w:val="22"/>
          <w:szCs w:val="22"/>
        </w:rPr>
        <w:t xml:space="preserve">leveraged </w:t>
      </w:r>
      <w:r w:rsidR="001B73B4" w:rsidRPr="002A17CF">
        <w:rPr>
          <w:rFonts w:ascii="Helvetica" w:hAnsi="Helvetica"/>
          <w:sz w:val="22"/>
          <w:szCs w:val="22"/>
        </w:rPr>
        <w:t xml:space="preserve">the sleek exterior and consistency afforded by working with Formawall. </w:t>
      </w:r>
    </w:p>
    <w:p w14:paraId="567A6710" w14:textId="30D0C793" w:rsidR="001B73B4" w:rsidRPr="002A17CF" w:rsidRDefault="001B73B4" w:rsidP="000F2D52">
      <w:pPr>
        <w:rPr>
          <w:rFonts w:ascii="Helvetica" w:hAnsi="Helvetica"/>
          <w:sz w:val="22"/>
          <w:szCs w:val="22"/>
        </w:rPr>
      </w:pPr>
    </w:p>
    <w:p w14:paraId="2CF87D9E" w14:textId="190D1016" w:rsidR="00C84055" w:rsidRPr="002A17CF" w:rsidRDefault="001B73B4" w:rsidP="000F2D52">
      <w:pPr>
        <w:rPr>
          <w:rFonts w:ascii="Helvetica" w:hAnsi="Helvetica"/>
          <w:sz w:val="22"/>
          <w:szCs w:val="22"/>
        </w:rPr>
      </w:pPr>
      <w:r w:rsidRPr="002A17CF">
        <w:rPr>
          <w:rFonts w:ascii="Helvetica" w:hAnsi="Helvetica"/>
          <w:sz w:val="22"/>
          <w:szCs w:val="22"/>
        </w:rPr>
        <w:t xml:space="preserve">“We </w:t>
      </w:r>
      <w:r w:rsidR="00930A3F" w:rsidRPr="002A17CF">
        <w:rPr>
          <w:rFonts w:ascii="Helvetica" w:hAnsi="Helvetica"/>
          <w:sz w:val="22"/>
          <w:szCs w:val="22"/>
        </w:rPr>
        <w:t xml:space="preserve">utilized </w:t>
      </w:r>
      <w:r w:rsidRPr="002A17CF">
        <w:rPr>
          <w:rFonts w:ascii="Helvetica" w:hAnsi="Helvetica"/>
          <w:sz w:val="22"/>
          <w:szCs w:val="22"/>
        </w:rPr>
        <w:t xml:space="preserve">the CENTRIA panels in a continuous ribbon across the building, which enabled it to have a uniform, distinct façade: Its 4 sides all have prominent frontage and CENTRIA panels formed the primary skin that wrapped around the entire building,” says Stone. </w:t>
      </w:r>
    </w:p>
    <w:p w14:paraId="63DBA176" w14:textId="7BCE23AD" w:rsidR="001B7F1F" w:rsidRPr="002A17CF" w:rsidRDefault="001B7F1F" w:rsidP="00660951">
      <w:pPr>
        <w:rPr>
          <w:rFonts w:ascii="Helvetica" w:hAnsi="Helvetica" w:cs="Helvetica"/>
          <w:sz w:val="22"/>
          <w:szCs w:val="22"/>
        </w:rPr>
      </w:pPr>
    </w:p>
    <w:p w14:paraId="14789AE3" w14:textId="3A70FBB5" w:rsidR="003D6B63" w:rsidRPr="002A17CF" w:rsidRDefault="003D6B63" w:rsidP="003D6B63">
      <w:pPr>
        <w:rPr>
          <w:rFonts w:ascii="Helvetica" w:hAnsi="Helvetica"/>
          <w:sz w:val="22"/>
          <w:szCs w:val="22"/>
        </w:rPr>
      </w:pPr>
      <w:r w:rsidRPr="002A17CF">
        <w:rPr>
          <w:rFonts w:ascii="Helvetica" w:hAnsi="Helvetica"/>
          <w:sz w:val="22"/>
          <w:szCs w:val="22"/>
        </w:rPr>
        <w:t>Formawall is CENTRIA’s flagship line of insulated metal panels, combining unprecedented design freedom with unmatched performance. The product’s five distinct profiles deliver unlimited design combinations and create the world’s most imaginative building envelopes with varying articulations, rhythms, and textures.</w:t>
      </w:r>
    </w:p>
    <w:p w14:paraId="1B7512DE" w14:textId="75618664" w:rsidR="001B73B4" w:rsidRPr="002A17CF" w:rsidRDefault="001B73B4" w:rsidP="003D6B63">
      <w:pPr>
        <w:rPr>
          <w:rFonts w:ascii="Helvetica" w:hAnsi="Helvetica"/>
          <w:sz w:val="22"/>
          <w:szCs w:val="22"/>
        </w:rPr>
      </w:pPr>
    </w:p>
    <w:p w14:paraId="59090C48" w14:textId="110D8ED1" w:rsidR="00E91A2D" w:rsidRPr="002A17CF" w:rsidRDefault="003675DA" w:rsidP="003D6B63">
      <w:pPr>
        <w:rPr>
          <w:rFonts w:ascii="Helvetica" w:hAnsi="Helvetica"/>
          <w:sz w:val="22"/>
          <w:szCs w:val="22"/>
        </w:rPr>
      </w:pPr>
      <w:r w:rsidRPr="002A17CF">
        <w:rPr>
          <w:rFonts w:ascii="Helvetica" w:hAnsi="Helvetica"/>
          <w:sz w:val="22"/>
          <w:szCs w:val="22"/>
        </w:rPr>
        <w:t xml:space="preserve">Not only did Formawall provide the optimal building façade for Clemson’s needs, but the design team also opted to use </w:t>
      </w:r>
      <w:r w:rsidR="00E91A2D" w:rsidRPr="002A17CF">
        <w:rPr>
          <w:rFonts w:ascii="Helvetica" w:hAnsi="Helvetica"/>
          <w:sz w:val="22"/>
          <w:szCs w:val="22"/>
        </w:rPr>
        <w:t xml:space="preserve">the product for its accelerated and seamless installation capabilities. </w:t>
      </w:r>
    </w:p>
    <w:p w14:paraId="7BFD83F3" w14:textId="77777777" w:rsidR="00E91A2D" w:rsidRPr="002A17CF" w:rsidRDefault="00E91A2D" w:rsidP="00E91A2D">
      <w:pPr>
        <w:rPr>
          <w:rFonts w:ascii="Helvetica" w:hAnsi="Helvetica"/>
          <w:sz w:val="22"/>
          <w:szCs w:val="22"/>
        </w:rPr>
      </w:pPr>
    </w:p>
    <w:p w14:paraId="7E64D1A4" w14:textId="252ED11E" w:rsidR="00E91A2D" w:rsidRPr="002A17CF" w:rsidRDefault="00E91A2D" w:rsidP="00E91A2D">
      <w:pPr>
        <w:rPr>
          <w:rFonts w:ascii="Helvetica" w:hAnsi="Helvetica"/>
          <w:sz w:val="22"/>
          <w:szCs w:val="22"/>
        </w:rPr>
      </w:pPr>
      <w:r w:rsidRPr="002A17CF">
        <w:rPr>
          <w:rFonts w:ascii="Helvetica" w:hAnsi="Helvetica"/>
          <w:sz w:val="22"/>
          <w:szCs w:val="22"/>
        </w:rPr>
        <w:t xml:space="preserve">“We have been working with CENTRIA products for quite some time and find that their speed of installation, longevity, and durability are all factors that make them ideal for our needs,” says Stone. “At the International Center for Automotive Research, </w:t>
      </w:r>
      <w:r w:rsidR="00930A3F" w:rsidRPr="002A17CF">
        <w:rPr>
          <w:rFonts w:ascii="Helvetica" w:hAnsi="Helvetica"/>
          <w:sz w:val="22"/>
          <w:szCs w:val="22"/>
        </w:rPr>
        <w:t xml:space="preserve">the </w:t>
      </w:r>
      <w:r w:rsidRPr="002A17CF">
        <w:rPr>
          <w:rFonts w:ascii="Helvetica" w:hAnsi="Helvetica"/>
          <w:sz w:val="22"/>
          <w:szCs w:val="22"/>
        </w:rPr>
        <w:t>CENTRIA product was installed quickly enough to get the core and shell enclosed on</w:t>
      </w:r>
      <w:r w:rsidR="00930A3F" w:rsidRPr="002A17CF">
        <w:rPr>
          <w:rFonts w:ascii="Helvetica" w:hAnsi="Helvetica"/>
          <w:sz w:val="22"/>
          <w:szCs w:val="22"/>
        </w:rPr>
        <w:t>-</w:t>
      </w:r>
      <w:r w:rsidRPr="002A17CF">
        <w:rPr>
          <w:rFonts w:ascii="Helvetica" w:hAnsi="Helvetica"/>
          <w:sz w:val="22"/>
          <w:szCs w:val="22"/>
        </w:rPr>
        <w:t>schedule.”</w:t>
      </w:r>
    </w:p>
    <w:p w14:paraId="74553369" w14:textId="03A23C88" w:rsidR="008B74CD" w:rsidRPr="002A17CF" w:rsidRDefault="008B74CD" w:rsidP="00E91A2D">
      <w:pPr>
        <w:rPr>
          <w:rFonts w:ascii="Helvetica" w:hAnsi="Helvetica"/>
          <w:sz w:val="22"/>
          <w:szCs w:val="22"/>
        </w:rPr>
      </w:pPr>
    </w:p>
    <w:p w14:paraId="01F8EAC7" w14:textId="03B08815" w:rsidR="008B74CD" w:rsidRPr="002A17CF" w:rsidRDefault="008B74CD" w:rsidP="00E91A2D">
      <w:pPr>
        <w:rPr>
          <w:rFonts w:ascii="Helvetica" w:hAnsi="Helvetica"/>
          <w:sz w:val="22"/>
          <w:szCs w:val="22"/>
        </w:rPr>
      </w:pPr>
      <w:r w:rsidRPr="002A17CF">
        <w:rPr>
          <w:rFonts w:ascii="Helvetica" w:hAnsi="Helvetica"/>
          <w:sz w:val="22"/>
          <w:szCs w:val="22"/>
        </w:rPr>
        <w:t xml:space="preserve">Other members of the design and construction team included </w:t>
      </w:r>
      <w:r w:rsidR="00674A35" w:rsidRPr="002A17CF">
        <w:rPr>
          <w:rFonts w:ascii="Helvetica" w:hAnsi="Helvetica"/>
          <w:sz w:val="22"/>
          <w:szCs w:val="22"/>
        </w:rPr>
        <w:t xml:space="preserve">general contractor, Sherman Construction, and CENTRIA dealer, Steel Clad, Inc. </w:t>
      </w:r>
    </w:p>
    <w:p w14:paraId="5FAA5D79" w14:textId="77777777" w:rsidR="00C84055" w:rsidRPr="002A17CF" w:rsidRDefault="00C84055" w:rsidP="00660951">
      <w:pPr>
        <w:rPr>
          <w:rFonts w:ascii="Helvetica" w:hAnsi="Helvetica"/>
          <w:sz w:val="22"/>
          <w:szCs w:val="22"/>
        </w:rPr>
      </w:pPr>
    </w:p>
    <w:p w14:paraId="07BBE173" w14:textId="7DE80DDA" w:rsidR="00150411" w:rsidRPr="002A17CF" w:rsidRDefault="00E65A85" w:rsidP="003D3A6C">
      <w:pPr>
        <w:jc w:val="center"/>
        <w:rPr>
          <w:rFonts w:ascii="Helvetica" w:hAnsi="Helvetica"/>
          <w:b/>
          <w:sz w:val="22"/>
          <w:szCs w:val="22"/>
        </w:rPr>
      </w:pPr>
      <w:r w:rsidRPr="002A17CF">
        <w:rPr>
          <w:rFonts w:ascii="Helvetica" w:hAnsi="Helvetica"/>
          <w:b/>
          <w:sz w:val="22"/>
          <w:szCs w:val="22"/>
        </w:rPr>
        <w:t>###</w:t>
      </w:r>
    </w:p>
    <w:p w14:paraId="0B75FDC8" w14:textId="77777777" w:rsidR="00FB4E70" w:rsidRPr="002A17CF" w:rsidRDefault="00FB4E70" w:rsidP="00660951">
      <w:pPr>
        <w:rPr>
          <w:rFonts w:ascii="Helvetica" w:hAnsi="Helvetica"/>
          <w:b/>
          <w:sz w:val="22"/>
          <w:szCs w:val="22"/>
        </w:rPr>
      </w:pPr>
    </w:p>
    <w:p w14:paraId="4895A28B" w14:textId="77777777" w:rsidR="00660951" w:rsidRPr="002A17CF" w:rsidRDefault="00660951" w:rsidP="00660951">
      <w:pPr>
        <w:rPr>
          <w:rFonts w:ascii="Helvetica" w:hAnsi="Helvetica"/>
          <w:b/>
          <w:sz w:val="22"/>
          <w:szCs w:val="22"/>
        </w:rPr>
      </w:pPr>
      <w:r w:rsidRPr="002A17CF">
        <w:rPr>
          <w:rFonts w:ascii="Helvetica" w:hAnsi="Helvetica"/>
          <w:b/>
          <w:sz w:val="22"/>
          <w:szCs w:val="22"/>
        </w:rPr>
        <w:t>ABOUT CENTRIA</w:t>
      </w:r>
    </w:p>
    <w:p w14:paraId="0A2D90A1" w14:textId="77777777" w:rsidR="00685468" w:rsidRPr="00685468" w:rsidRDefault="00685468" w:rsidP="00685468">
      <w:pPr>
        <w:rPr>
          <w:rFonts w:ascii="Helvetica" w:hAnsi="Helvetica"/>
          <w:sz w:val="22"/>
          <w:szCs w:val="22"/>
        </w:rPr>
      </w:pPr>
      <w:r w:rsidRPr="00685468">
        <w:rPr>
          <w:rFonts w:ascii="Helvetica" w:hAnsi="Helvetica"/>
          <w:sz w:val="22"/>
          <w:szCs w:val="22"/>
        </w:rPr>
        <w:lastRenderedPageBreak/>
        <w:t>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0" w:tgtFrame="_blank" w:history="1">
        <w:r w:rsidRPr="00685468">
          <w:rPr>
            <w:rStyle w:val="Hyperlink"/>
            <w:rFonts w:ascii="Helvetica" w:hAnsi="Helvetica"/>
            <w:sz w:val="22"/>
            <w:szCs w:val="22"/>
          </w:rPr>
          <w:t>www.centria.com</w:t>
        </w:r>
      </w:hyperlink>
      <w:r w:rsidRPr="00685468">
        <w:rPr>
          <w:rFonts w:ascii="Helvetica" w:hAnsi="Helvetica"/>
          <w:sz w:val="22"/>
          <w:szCs w:val="22"/>
        </w:rPr>
        <w:t>.</w:t>
      </w:r>
    </w:p>
    <w:p w14:paraId="6EFDC98F" w14:textId="77777777" w:rsidR="00660951" w:rsidRPr="002A17CF" w:rsidRDefault="00660951" w:rsidP="00660951">
      <w:pPr>
        <w:rPr>
          <w:rFonts w:ascii="Helvetica" w:hAnsi="Helvetica"/>
          <w:sz w:val="22"/>
          <w:szCs w:val="22"/>
        </w:rPr>
      </w:pPr>
    </w:p>
    <w:p w14:paraId="192A5482"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YouTube: </w:t>
      </w:r>
      <w:hyperlink r:id="rId11" w:history="1">
        <w:r w:rsidRPr="002A17CF">
          <w:rPr>
            <w:rStyle w:val="Hyperlink"/>
            <w:rFonts w:ascii="Helvetica" w:hAnsi="Helvetica"/>
            <w:sz w:val="22"/>
            <w:szCs w:val="22"/>
          </w:rPr>
          <w:t>https://www.youtube.com/channel/UCexRyuC8RVRlT1kw-TY8upQ</w:t>
        </w:r>
      </w:hyperlink>
      <w:r w:rsidRPr="002A17CF">
        <w:rPr>
          <w:rFonts w:ascii="Helvetica" w:hAnsi="Helvetica"/>
          <w:sz w:val="22"/>
          <w:szCs w:val="22"/>
        </w:rPr>
        <w:t xml:space="preserve"> </w:t>
      </w:r>
    </w:p>
    <w:p w14:paraId="07F8C5E3"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Facebook: </w:t>
      </w:r>
      <w:hyperlink r:id="rId12" w:history="1">
        <w:r w:rsidRPr="002A17CF">
          <w:rPr>
            <w:rStyle w:val="Hyperlink"/>
            <w:rFonts w:ascii="Helvetica" w:hAnsi="Helvetica"/>
            <w:sz w:val="22"/>
            <w:szCs w:val="22"/>
          </w:rPr>
          <w:t>https://www.facebook.com/CENTRIAperformance/</w:t>
        </w:r>
      </w:hyperlink>
      <w:r w:rsidRPr="002A17CF">
        <w:rPr>
          <w:rFonts w:ascii="Helvetica" w:hAnsi="Helvetica"/>
          <w:sz w:val="22"/>
          <w:szCs w:val="22"/>
        </w:rPr>
        <w:t xml:space="preserve"> </w:t>
      </w:r>
    </w:p>
    <w:p w14:paraId="6DCC53F4" w14:textId="77777777" w:rsidR="00660951" w:rsidRPr="002A17CF" w:rsidRDefault="00660951" w:rsidP="00660951">
      <w:pPr>
        <w:rPr>
          <w:rFonts w:ascii="Helvetica" w:hAnsi="Helvetica"/>
          <w:sz w:val="22"/>
          <w:szCs w:val="22"/>
        </w:rPr>
      </w:pPr>
      <w:r w:rsidRPr="002A17CF">
        <w:rPr>
          <w:rFonts w:ascii="Helvetica" w:hAnsi="Helvetica"/>
          <w:sz w:val="22"/>
          <w:szCs w:val="22"/>
        </w:rPr>
        <w:t xml:space="preserve">Twitter: </w:t>
      </w:r>
      <w:hyperlink r:id="rId13" w:history="1">
        <w:r w:rsidRPr="002A17CF">
          <w:rPr>
            <w:rStyle w:val="Hyperlink"/>
            <w:rFonts w:ascii="Helvetica" w:hAnsi="Helvetica"/>
            <w:sz w:val="22"/>
            <w:szCs w:val="22"/>
          </w:rPr>
          <w:t>http://twitter.com/CENTRIA</w:t>
        </w:r>
      </w:hyperlink>
      <w:r w:rsidRPr="002A17CF">
        <w:rPr>
          <w:rFonts w:ascii="Helvetica" w:hAnsi="Helvetica"/>
          <w:sz w:val="22"/>
          <w:szCs w:val="22"/>
        </w:rPr>
        <w:t xml:space="preserve"> </w:t>
      </w:r>
    </w:p>
    <w:p w14:paraId="60B6E795" w14:textId="439F5361" w:rsidR="00BC5DE5" w:rsidRPr="002A17CF" w:rsidRDefault="00660951">
      <w:pPr>
        <w:rPr>
          <w:rFonts w:ascii="Helvetica" w:hAnsi="Helvetica"/>
          <w:sz w:val="22"/>
          <w:szCs w:val="22"/>
        </w:rPr>
      </w:pPr>
      <w:r w:rsidRPr="002A17CF">
        <w:rPr>
          <w:rFonts w:ascii="Helvetica" w:hAnsi="Helvetica"/>
          <w:sz w:val="22"/>
          <w:szCs w:val="22"/>
        </w:rPr>
        <w:t xml:space="preserve">Instagram: </w:t>
      </w:r>
      <w:hyperlink r:id="rId14" w:history="1">
        <w:r w:rsidRPr="002A17CF">
          <w:rPr>
            <w:rStyle w:val="Hyperlink"/>
            <w:rFonts w:ascii="Helvetica" w:hAnsi="Helvetica"/>
            <w:sz w:val="22"/>
            <w:szCs w:val="22"/>
          </w:rPr>
          <w:t>https://www.instagram.com/centriaperformance/</w:t>
        </w:r>
      </w:hyperlink>
      <w:r w:rsidRPr="002A17CF">
        <w:rPr>
          <w:rFonts w:ascii="Helvetica" w:hAnsi="Helvetica"/>
          <w:sz w:val="22"/>
          <w:szCs w:val="22"/>
        </w:rPr>
        <w:t xml:space="preserve"> </w:t>
      </w:r>
    </w:p>
    <w:sectPr w:rsidR="00BC5DE5" w:rsidRPr="002A17CF" w:rsidSect="0081416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79D24" w14:textId="77777777" w:rsidR="00C55792" w:rsidRDefault="00C55792" w:rsidP="00660951">
      <w:r>
        <w:separator/>
      </w:r>
    </w:p>
  </w:endnote>
  <w:endnote w:type="continuationSeparator" w:id="0">
    <w:p w14:paraId="7C0D57B8" w14:textId="77777777" w:rsidR="00C55792" w:rsidRDefault="00C55792"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62B1" w14:textId="77777777" w:rsidR="00C55792" w:rsidRDefault="00C55792" w:rsidP="00660951">
      <w:r>
        <w:separator/>
      </w:r>
    </w:p>
  </w:footnote>
  <w:footnote w:type="continuationSeparator" w:id="0">
    <w:p w14:paraId="162A0AE1" w14:textId="77777777" w:rsidR="00C55792" w:rsidRDefault="00C55792"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EC82" w14:textId="77777777" w:rsidR="00660951" w:rsidRDefault="00660951" w:rsidP="00B728BE">
    <w:pPr>
      <w:pStyle w:val="Header"/>
      <w:jc w:val="right"/>
    </w:pPr>
    <w:r>
      <w:rPr>
        <w:noProof/>
      </w:rPr>
      <w:drawing>
        <wp:inline distT="0" distB="0" distL="0" distR="0" wp14:anchorId="225789A5" wp14:editId="1CBBEE50">
          <wp:extent cx="1206232" cy="596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232" cy="596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09B8"/>
    <w:rsid w:val="00001D7F"/>
    <w:rsid w:val="00012472"/>
    <w:rsid w:val="00013143"/>
    <w:rsid w:val="00020EEA"/>
    <w:rsid w:val="0003412E"/>
    <w:rsid w:val="00055689"/>
    <w:rsid w:val="00056483"/>
    <w:rsid w:val="000738F7"/>
    <w:rsid w:val="000930A0"/>
    <w:rsid w:val="000A7EEB"/>
    <w:rsid w:val="000C250B"/>
    <w:rsid w:val="000D6B6F"/>
    <w:rsid w:val="000E0719"/>
    <w:rsid w:val="000F2D52"/>
    <w:rsid w:val="001163A1"/>
    <w:rsid w:val="00116A8E"/>
    <w:rsid w:val="00117DE5"/>
    <w:rsid w:val="00126047"/>
    <w:rsid w:val="00132631"/>
    <w:rsid w:val="0013493C"/>
    <w:rsid w:val="001455FB"/>
    <w:rsid w:val="00150411"/>
    <w:rsid w:val="001561C7"/>
    <w:rsid w:val="00161F23"/>
    <w:rsid w:val="0018308A"/>
    <w:rsid w:val="001B54E3"/>
    <w:rsid w:val="001B73B4"/>
    <w:rsid w:val="001B7F1F"/>
    <w:rsid w:val="001E72DD"/>
    <w:rsid w:val="00200A32"/>
    <w:rsid w:val="002030E7"/>
    <w:rsid w:val="00246D8D"/>
    <w:rsid w:val="002A17CF"/>
    <w:rsid w:val="002C7568"/>
    <w:rsid w:val="002D56C5"/>
    <w:rsid w:val="002F5D28"/>
    <w:rsid w:val="003038B3"/>
    <w:rsid w:val="00317B46"/>
    <w:rsid w:val="003218FE"/>
    <w:rsid w:val="00362CC9"/>
    <w:rsid w:val="003675DA"/>
    <w:rsid w:val="003A30AC"/>
    <w:rsid w:val="003D3A6C"/>
    <w:rsid w:val="003D4D63"/>
    <w:rsid w:val="003D6B63"/>
    <w:rsid w:val="003D7EBF"/>
    <w:rsid w:val="00400888"/>
    <w:rsid w:val="00403CCE"/>
    <w:rsid w:val="00412526"/>
    <w:rsid w:val="00423DC7"/>
    <w:rsid w:val="0042760C"/>
    <w:rsid w:val="004310F6"/>
    <w:rsid w:val="00475F8E"/>
    <w:rsid w:val="00480A88"/>
    <w:rsid w:val="004A24C0"/>
    <w:rsid w:val="004B7F38"/>
    <w:rsid w:val="004E076D"/>
    <w:rsid w:val="004E5230"/>
    <w:rsid w:val="00504927"/>
    <w:rsid w:val="00515516"/>
    <w:rsid w:val="00524E3E"/>
    <w:rsid w:val="00531183"/>
    <w:rsid w:val="005568F2"/>
    <w:rsid w:val="00566519"/>
    <w:rsid w:val="005B17DE"/>
    <w:rsid w:val="005B3B4F"/>
    <w:rsid w:val="00601095"/>
    <w:rsid w:val="0060146C"/>
    <w:rsid w:val="006041A7"/>
    <w:rsid w:val="0061241D"/>
    <w:rsid w:val="00633410"/>
    <w:rsid w:val="00634665"/>
    <w:rsid w:val="00660951"/>
    <w:rsid w:val="00674A35"/>
    <w:rsid w:val="00675316"/>
    <w:rsid w:val="00685468"/>
    <w:rsid w:val="0069319B"/>
    <w:rsid w:val="0069385E"/>
    <w:rsid w:val="006A6625"/>
    <w:rsid w:val="006E5C0B"/>
    <w:rsid w:val="006F03BF"/>
    <w:rsid w:val="007265E7"/>
    <w:rsid w:val="00733969"/>
    <w:rsid w:val="00752FBB"/>
    <w:rsid w:val="00757085"/>
    <w:rsid w:val="00762976"/>
    <w:rsid w:val="00766645"/>
    <w:rsid w:val="0077710D"/>
    <w:rsid w:val="00793864"/>
    <w:rsid w:val="007C734A"/>
    <w:rsid w:val="007F06CD"/>
    <w:rsid w:val="0081416A"/>
    <w:rsid w:val="00842932"/>
    <w:rsid w:val="00873534"/>
    <w:rsid w:val="008A3FC6"/>
    <w:rsid w:val="008B74CD"/>
    <w:rsid w:val="008F0D61"/>
    <w:rsid w:val="00930A3F"/>
    <w:rsid w:val="00941E82"/>
    <w:rsid w:val="00954BAA"/>
    <w:rsid w:val="00993F81"/>
    <w:rsid w:val="00994255"/>
    <w:rsid w:val="009B05F2"/>
    <w:rsid w:val="009D6EA7"/>
    <w:rsid w:val="009F2A58"/>
    <w:rsid w:val="00A06016"/>
    <w:rsid w:val="00A06B28"/>
    <w:rsid w:val="00A43F12"/>
    <w:rsid w:val="00A86DE6"/>
    <w:rsid w:val="00AA348F"/>
    <w:rsid w:val="00AB2710"/>
    <w:rsid w:val="00B10976"/>
    <w:rsid w:val="00B46BB9"/>
    <w:rsid w:val="00B72054"/>
    <w:rsid w:val="00B728BE"/>
    <w:rsid w:val="00B74918"/>
    <w:rsid w:val="00B82A4B"/>
    <w:rsid w:val="00B843C8"/>
    <w:rsid w:val="00B92F42"/>
    <w:rsid w:val="00B957D2"/>
    <w:rsid w:val="00BC6062"/>
    <w:rsid w:val="00BD6FB6"/>
    <w:rsid w:val="00BF4539"/>
    <w:rsid w:val="00C14351"/>
    <w:rsid w:val="00C5205F"/>
    <w:rsid w:val="00C55792"/>
    <w:rsid w:val="00C84055"/>
    <w:rsid w:val="00CB0FE0"/>
    <w:rsid w:val="00CC70DA"/>
    <w:rsid w:val="00CD5723"/>
    <w:rsid w:val="00CD7537"/>
    <w:rsid w:val="00CF21AC"/>
    <w:rsid w:val="00D06022"/>
    <w:rsid w:val="00D1517A"/>
    <w:rsid w:val="00D2363B"/>
    <w:rsid w:val="00D36DA8"/>
    <w:rsid w:val="00D37A77"/>
    <w:rsid w:val="00D973FA"/>
    <w:rsid w:val="00DC7DE7"/>
    <w:rsid w:val="00E15461"/>
    <w:rsid w:val="00E64130"/>
    <w:rsid w:val="00E65A85"/>
    <w:rsid w:val="00E85278"/>
    <w:rsid w:val="00E91A2D"/>
    <w:rsid w:val="00E938AE"/>
    <w:rsid w:val="00EC4459"/>
    <w:rsid w:val="00ED6F3E"/>
    <w:rsid w:val="00F550E6"/>
    <w:rsid w:val="00F61826"/>
    <w:rsid w:val="00F72846"/>
    <w:rsid w:val="00F94BAA"/>
    <w:rsid w:val="00FA34C2"/>
    <w:rsid w:val="00FB4E70"/>
    <w:rsid w:val="00FE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41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character" w:styleId="UnresolvedMention">
    <w:name w:val="Unresolved Mention"/>
    <w:basedOn w:val="DefaultParagraphFont"/>
    <w:uiPriority w:val="99"/>
    <w:rsid w:val="008F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431">
      <w:bodyDiv w:val="1"/>
      <w:marLeft w:val="0"/>
      <w:marRight w:val="0"/>
      <w:marTop w:val="0"/>
      <w:marBottom w:val="0"/>
      <w:divBdr>
        <w:top w:val="none" w:sz="0" w:space="0" w:color="auto"/>
        <w:left w:val="none" w:sz="0" w:space="0" w:color="auto"/>
        <w:bottom w:val="none" w:sz="0" w:space="0" w:color="auto"/>
        <w:right w:val="none" w:sz="0" w:space="0" w:color="auto"/>
      </w:divBdr>
    </w:div>
    <w:div w:id="22098132">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439298829">
      <w:bodyDiv w:val="1"/>
      <w:marLeft w:val="0"/>
      <w:marRight w:val="0"/>
      <w:marTop w:val="0"/>
      <w:marBottom w:val="0"/>
      <w:divBdr>
        <w:top w:val="none" w:sz="0" w:space="0" w:color="auto"/>
        <w:left w:val="none" w:sz="0" w:space="0" w:color="auto"/>
        <w:bottom w:val="none" w:sz="0" w:space="0" w:color="auto"/>
        <w:right w:val="none" w:sz="0" w:space="0" w:color="auto"/>
      </w:divBdr>
    </w:div>
    <w:div w:id="832839331">
      <w:bodyDiv w:val="1"/>
      <w:marLeft w:val="0"/>
      <w:marRight w:val="0"/>
      <w:marTop w:val="0"/>
      <w:marBottom w:val="0"/>
      <w:divBdr>
        <w:top w:val="none" w:sz="0" w:space="0" w:color="auto"/>
        <w:left w:val="none" w:sz="0" w:space="0" w:color="auto"/>
        <w:bottom w:val="none" w:sz="0" w:space="0" w:color="auto"/>
        <w:right w:val="none" w:sz="0" w:space="0" w:color="auto"/>
      </w:divBdr>
    </w:div>
    <w:div w:id="946545812">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2137092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lopressroom.com/centria/icar"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7B65F-5766-1A47-8FE6-81AFF612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7</cp:revision>
  <cp:lastPrinted>2018-06-04T18:04:00Z</cp:lastPrinted>
  <dcterms:created xsi:type="dcterms:W3CDTF">2019-07-31T20:39:00Z</dcterms:created>
  <dcterms:modified xsi:type="dcterms:W3CDTF">2019-10-03T17:45:00Z</dcterms:modified>
</cp:coreProperties>
</file>