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98A50" w14:textId="1F6E23D7" w:rsidR="006F3FC1" w:rsidRDefault="006F3FC1">
      <w:pPr>
        <w:pStyle w:val="Body"/>
        <w:rPr>
          <w:rFonts w:ascii="Nunito Sans" w:hAnsi="Nunito Sans"/>
        </w:rPr>
      </w:pPr>
    </w:p>
    <w:p w14:paraId="5F61A0C8" w14:textId="77777777" w:rsidR="005B4BF5" w:rsidRPr="00052C43" w:rsidRDefault="005B4BF5">
      <w:pPr>
        <w:pStyle w:val="Body"/>
        <w:rPr>
          <w:rFonts w:ascii="Nunito Sans" w:hAnsi="Nunito Sans"/>
        </w:rPr>
      </w:pPr>
    </w:p>
    <w:p w14:paraId="182BD444" w14:textId="77777777" w:rsidR="006F3FC1" w:rsidRPr="00052C43" w:rsidRDefault="006F3FC1">
      <w:pPr>
        <w:pStyle w:val="Body"/>
        <w:suppressAutoHyphens/>
        <w:spacing w:line="288" w:lineRule="auto"/>
        <w:ind w:left="630" w:right="630"/>
        <w:rPr>
          <w:rFonts w:ascii="Nunito Sans" w:hAnsi="Nunito Sans"/>
          <w:color w:val="797979"/>
          <w:sz w:val="20"/>
          <w:szCs w:val="20"/>
        </w:rPr>
      </w:pPr>
    </w:p>
    <w:p w14:paraId="2261C34A" w14:textId="77777777" w:rsidR="00F511D5" w:rsidRPr="00052C43" w:rsidRDefault="00F511D5" w:rsidP="000A1C2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FOR IMMEDIATE RELEASE</w:t>
      </w:r>
      <w:r w:rsidRPr="00052C43">
        <w:rPr>
          <w:rFonts w:ascii="Nunito Sans" w:hAnsi="Nunito Sans"/>
          <w:b/>
          <w:color w:val="000000" w:themeColor="text1"/>
        </w:rPr>
        <w:tab/>
      </w:r>
    </w:p>
    <w:p w14:paraId="1B8DAE06" w14:textId="2C284E2F" w:rsidR="00F511D5" w:rsidRPr="00052C43" w:rsidRDefault="00FE53D4" w:rsidP="000A1C2B">
      <w:pPr>
        <w:pStyle w:val="Body"/>
        <w:ind w:right="634"/>
        <w:rPr>
          <w:rFonts w:ascii="Nunito Sans" w:hAnsi="Nunito Sans"/>
          <w:b/>
          <w:bCs/>
          <w:color w:val="000000" w:themeColor="text1"/>
        </w:rPr>
      </w:pPr>
      <w:r>
        <w:rPr>
          <w:rFonts w:ascii="Nunito Sans" w:hAnsi="Nunito Sans"/>
          <w:b/>
          <w:bCs/>
          <w:color w:val="000000" w:themeColor="text1"/>
        </w:rPr>
        <w:t>July 6,</w:t>
      </w:r>
      <w:r w:rsidR="00F511D5" w:rsidRPr="00052C43">
        <w:rPr>
          <w:rFonts w:ascii="Nunito Sans" w:hAnsi="Nunito Sans"/>
          <w:b/>
          <w:bCs/>
          <w:color w:val="000000" w:themeColor="text1"/>
        </w:rPr>
        <w:t xml:space="preserve"> 2020</w:t>
      </w:r>
    </w:p>
    <w:p w14:paraId="2559E23D" w14:textId="77777777" w:rsidR="00F511D5" w:rsidRPr="00052C43" w:rsidRDefault="00F511D5" w:rsidP="000A1C2B">
      <w:pPr>
        <w:pStyle w:val="Body"/>
        <w:ind w:left="547" w:right="634"/>
        <w:rPr>
          <w:rFonts w:ascii="Nunito Sans" w:hAnsi="Nunito Sans"/>
          <w:color w:val="000000" w:themeColor="text1"/>
        </w:rPr>
      </w:pPr>
    </w:p>
    <w:p w14:paraId="044911A2" w14:textId="6A530F06" w:rsidR="00F511D5" w:rsidRPr="00052C43" w:rsidRDefault="00F511D5" w:rsidP="000A1C2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Contact:</w:t>
      </w:r>
      <w:r w:rsidRPr="00052C43">
        <w:rPr>
          <w:rFonts w:ascii="Nunito Sans" w:hAnsi="Nunito Sans"/>
          <w:color w:val="000000" w:themeColor="text1"/>
        </w:rPr>
        <w:t xml:space="preserve"> </w:t>
      </w:r>
      <w:r w:rsidR="00A17562" w:rsidRPr="00052C43">
        <w:rPr>
          <w:rFonts w:ascii="Nunito Sans" w:hAnsi="Nunito Sans"/>
          <w:color w:val="000000" w:themeColor="text1"/>
        </w:rPr>
        <w:tab/>
      </w:r>
      <w:r w:rsidR="00052C43" w:rsidRPr="00052C43">
        <w:rPr>
          <w:rFonts w:ascii="Nunito Sans" w:hAnsi="Nunito Sans"/>
          <w:color w:val="000000" w:themeColor="text1"/>
        </w:rPr>
        <w:t>Jeff Donaldson, BLD Marketing</w:t>
      </w:r>
    </w:p>
    <w:p w14:paraId="023634AB" w14:textId="13020BF1" w:rsidR="00F511D5" w:rsidRPr="00052C43" w:rsidRDefault="00F511D5" w:rsidP="000A1C2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 xml:space="preserve">Email: </w:t>
      </w:r>
      <w:r w:rsidR="00A17562" w:rsidRPr="00052C43">
        <w:rPr>
          <w:rFonts w:ascii="Nunito Sans" w:hAnsi="Nunito Sans"/>
          <w:b/>
          <w:color w:val="000000" w:themeColor="text1"/>
        </w:rPr>
        <w:tab/>
      </w:r>
      <w:r w:rsidR="00052C43" w:rsidRPr="00052C43">
        <w:rPr>
          <w:rFonts w:ascii="Nunito Sans" w:hAnsi="Nunito Sans"/>
          <w:b/>
          <w:color w:val="000000" w:themeColor="text1"/>
        </w:rPr>
        <w:tab/>
      </w:r>
      <w:hyperlink r:id="rId10" w:history="1">
        <w:r w:rsidR="00052C43" w:rsidRPr="00052C43">
          <w:rPr>
            <w:rStyle w:val="Hyperlink"/>
            <w:rFonts w:ascii="Nunito Sans" w:hAnsi="Nunito Sans"/>
          </w:rPr>
          <w:t>jeff.donaldson@bld-marketing.com</w:t>
        </w:r>
      </w:hyperlink>
      <w:r w:rsidRPr="00052C43">
        <w:rPr>
          <w:rFonts w:ascii="Nunito Sans" w:hAnsi="Nunito Sans"/>
        </w:rPr>
        <w:t xml:space="preserve"> </w:t>
      </w:r>
    </w:p>
    <w:p w14:paraId="103551B7" w14:textId="5090EB13" w:rsidR="00052C43" w:rsidRPr="00052C43" w:rsidRDefault="00F511D5" w:rsidP="000A1C2B">
      <w:pPr>
        <w:pStyle w:val="Body"/>
        <w:ind w:right="634"/>
        <w:rPr>
          <w:rFonts w:ascii="Nunito Sans" w:hAnsi="Nunito Sans"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Phone:</w:t>
      </w:r>
      <w:r w:rsidRPr="00052C43">
        <w:rPr>
          <w:rFonts w:ascii="Nunito Sans" w:hAnsi="Nunito Sans"/>
          <w:color w:val="000000" w:themeColor="text1"/>
        </w:rPr>
        <w:tab/>
      </w:r>
      <w:r w:rsidR="00052C43" w:rsidRPr="00052C43">
        <w:rPr>
          <w:rFonts w:ascii="Nunito Sans" w:hAnsi="Nunito Sans"/>
          <w:color w:val="000000" w:themeColor="text1"/>
        </w:rPr>
        <w:tab/>
      </w:r>
      <w:r w:rsidR="002F2591" w:rsidRPr="00052C43">
        <w:rPr>
          <w:rFonts w:ascii="Nunito Sans" w:hAnsi="Nunito Sans"/>
          <w:color w:val="000000" w:themeColor="text1"/>
        </w:rPr>
        <w:t>(412) 347-80</w:t>
      </w:r>
      <w:r w:rsidR="00052C43" w:rsidRPr="00052C43">
        <w:rPr>
          <w:rFonts w:ascii="Nunito Sans" w:hAnsi="Nunito Sans"/>
          <w:color w:val="000000" w:themeColor="text1"/>
        </w:rPr>
        <w:t>39</w:t>
      </w:r>
    </w:p>
    <w:p w14:paraId="7733001D" w14:textId="73E27FA8" w:rsidR="00FB4D4C" w:rsidRDefault="00052C43" w:rsidP="00FB4D4C">
      <w:pPr>
        <w:rPr>
          <w:rFonts w:ascii="Nunito Sans" w:hAnsi="Nunito Sans" w:cs="Arial"/>
          <w:bCs/>
          <w:sz w:val="22"/>
          <w:szCs w:val="22"/>
        </w:rPr>
      </w:pPr>
      <w:r w:rsidRPr="00052C43">
        <w:rPr>
          <w:rFonts w:ascii="Nunito Sans" w:hAnsi="Nunito Sans" w:cs="Arial"/>
          <w:b/>
          <w:bCs/>
          <w:sz w:val="22"/>
          <w:szCs w:val="22"/>
        </w:rPr>
        <w:t xml:space="preserve">Photos: </w:t>
      </w:r>
      <w:r w:rsidR="0044132A">
        <w:rPr>
          <w:rFonts w:ascii="Nunito Sans" w:hAnsi="Nunito Sans" w:cs="Arial"/>
          <w:b/>
          <w:bCs/>
          <w:sz w:val="22"/>
          <w:szCs w:val="22"/>
        </w:rPr>
        <w:tab/>
      </w:r>
      <w:hyperlink r:id="rId11" w:history="1">
        <w:r w:rsidR="004307D5" w:rsidRPr="00055817">
          <w:rPr>
            <w:rStyle w:val="Hyperlink"/>
            <w:rFonts w:ascii="Nunito Sans" w:hAnsi="Nunito Sans" w:cs="Arial"/>
            <w:sz w:val="22"/>
            <w:szCs w:val="22"/>
          </w:rPr>
          <w:t>https://bldpressroom.com/bld/</w:t>
        </w:r>
        <w:r w:rsidR="004307D5" w:rsidRPr="00055817">
          <w:rPr>
            <w:rStyle w:val="Hyperlink"/>
            <w:rFonts w:ascii="Nunito Sans" w:hAnsi="Nunito Sans" w:cs="Arial"/>
            <w:sz w:val="22"/>
            <w:szCs w:val="22"/>
          </w:rPr>
          <w:t>concora</w:t>
        </w:r>
      </w:hyperlink>
    </w:p>
    <w:p w14:paraId="5819DB7F" w14:textId="77777777" w:rsidR="004307D5" w:rsidRPr="00FB4D4C" w:rsidRDefault="004307D5" w:rsidP="00FB4D4C">
      <w:pPr>
        <w:rPr>
          <w:rFonts w:ascii="Nunito Sans" w:hAnsi="Nunito Sans" w:cs="Arial"/>
          <w:bCs/>
          <w:sz w:val="22"/>
          <w:szCs w:val="22"/>
        </w:rPr>
      </w:pPr>
    </w:p>
    <w:p w14:paraId="2DBB7795" w14:textId="77777777" w:rsidR="00052C43" w:rsidRPr="00052C43" w:rsidRDefault="00052C43" w:rsidP="000A1C2B">
      <w:pPr>
        <w:pStyle w:val="Body"/>
        <w:ind w:left="547" w:right="634"/>
        <w:rPr>
          <w:rFonts w:ascii="Nunito Sans" w:hAnsi="Nunito Sans"/>
          <w:color w:val="000000" w:themeColor="text1"/>
          <w:sz w:val="20"/>
          <w:szCs w:val="20"/>
        </w:rPr>
      </w:pPr>
    </w:p>
    <w:p w14:paraId="19FA6D93" w14:textId="7521F4C6" w:rsidR="009E58A5" w:rsidRDefault="008708B5" w:rsidP="000A1C2B">
      <w:pPr>
        <w:pStyle w:val="Body"/>
        <w:ind w:left="547" w:right="634"/>
        <w:jc w:val="center"/>
        <w:rPr>
          <w:rFonts w:ascii="Nunito Sans" w:hAnsi="Nunito Sans"/>
          <w:b/>
          <w:color w:val="000000" w:themeColor="text1"/>
          <w:sz w:val="24"/>
          <w:szCs w:val="24"/>
        </w:rPr>
      </w:pPr>
      <w:r>
        <w:rPr>
          <w:rFonts w:ascii="Nunito Sans" w:hAnsi="Nunito Sans"/>
          <w:b/>
          <w:color w:val="000000" w:themeColor="text1"/>
          <w:sz w:val="24"/>
          <w:szCs w:val="24"/>
        </w:rPr>
        <w:t xml:space="preserve">BLD Marketing Forms Strategic Alliance with </w:t>
      </w:r>
      <w:proofErr w:type="spellStart"/>
      <w:r>
        <w:rPr>
          <w:rFonts w:ascii="Nunito Sans" w:hAnsi="Nunito Sans"/>
          <w:b/>
          <w:color w:val="000000" w:themeColor="text1"/>
          <w:sz w:val="24"/>
          <w:szCs w:val="24"/>
        </w:rPr>
        <w:t>Concora</w:t>
      </w:r>
      <w:proofErr w:type="spellEnd"/>
      <w:r w:rsidR="00DB5A69">
        <w:rPr>
          <w:rFonts w:ascii="Nunito Sans" w:hAnsi="Nunito Sans"/>
          <w:b/>
          <w:color w:val="000000" w:themeColor="text1"/>
          <w:sz w:val="24"/>
          <w:szCs w:val="24"/>
        </w:rPr>
        <w:t xml:space="preserve"> to </w:t>
      </w:r>
      <w:r w:rsidR="00DB5A69">
        <w:rPr>
          <w:rFonts w:ascii="Nunito Sans" w:hAnsi="Nunito Sans"/>
          <w:b/>
          <w:color w:val="000000" w:themeColor="text1"/>
          <w:sz w:val="24"/>
          <w:szCs w:val="24"/>
        </w:rPr>
        <w:br/>
        <w:t>Enhance Digital Marketing Ecosystem for Clients</w:t>
      </w:r>
    </w:p>
    <w:p w14:paraId="75834689" w14:textId="15D02191" w:rsidR="000A1C2B" w:rsidRDefault="008708B5" w:rsidP="00B45D17">
      <w:pPr>
        <w:pStyle w:val="Body"/>
        <w:ind w:left="547" w:right="634"/>
        <w:jc w:val="center"/>
        <w:rPr>
          <w:rFonts w:ascii="Nunito Sans" w:hAnsi="Nunito Sans"/>
          <w:bCs/>
          <w:i/>
          <w:iCs/>
          <w:color w:val="000000" w:themeColor="text1"/>
          <w:sz w:val="20"/>
          <w:szCs w:val="20"/>
        </w:rPr>
      </w:pPr>
      <w:r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Company’s Expertise in Online Customer Journey Augments Agency’s Digital Offering</w:t>
      </w:r>
      <w:r w:rsidR="00582A96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1F423F36" w14:textId="0D404427" w:rsidR="00257B2D" w:rsidRPr="00052C43" w:rsidRDefault="00770BAF" w:rsidP="000A1C2B">
      <w:pPr>
        <w:pStyle w:val="Body"/>
        <w:ind w:left="547" w:right="634"/>
        <w:jc w:val="center"/>
        <w:rPr>
          <w:rFonts w:ascii="Nunito Sans" w:hAnsi="Nunito Sans"/>
          <w:bCs/>
          <w:i/>
          <w:iCs/>
          <w:color w:val="000000" w:themeColor="text1"/>
          <w:sz w:val="20"/>
          <w:szCs w:val="20"/>
        </w:rPr>
      </w:pPr>
      <w:r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11AD1E0E" w14:textId="23183BF4" w:rsidR="00AE4E4B" w:rsidRDefault="00257B2D" w:rsidP="008708B5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/>
          <w:color w:val="000000" w:themeColor="text1"/>
          <w:sz w:val="20"/>
          <w:szCs w:val="20"/>
        </w:rPr>
        <w:t>PITTSBURGH, PA…</w:t>
      </w:r>
      <w:r w:rsidRPr="00052C43">
        <w:rPr>
          <w:rFonts w:ascii="Nunito Sans" w:hAnsi="Nunito Sans"/>
          <w:color w:val="000000" w:themeColor="text1"/>
          <w:sz w:val="20"/>
          <w:szCs w:val="20"/>
        </w:rPr>
        <w:t xml:space="preserve"> </w:t>
      </w:r>
      <w:hyperlink r:id="rId12" w:history="1">
        <w:r w:rsidR="00BE2BD5" w:rsidRPr="00052C43">
          <w:rPr>
            <w:rStyle w:val="Hyperlink"/>
            <w:rFonts w:ascii="Nunito Sans" w:hAnsi="Nunito Sans"/>
            <w:sz w:val="20"/>
            <w:szCs w:val="20"/>
          </w:rPr>
          <w:t>BLD Marketing</w:t>
        </w:r>
      </w:hyperlink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, </w:t>
      </w:r>
      <w:r w:rsidR="00564A7E">
        <w:rPr>
          <w:rFonts w:ascii="Nunito Sans" w:hAnsi="Nunito Sans"/>
          <w:color w:val="000000" w:themeColor="text1"/>
          <w:sz w:val="20"/>
          <w:szCs w:val="20"/>
        </w:rPr>
        <w:t>a results-based</w:t>
      </w:r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, </w:t>
      </w:r>
      <w:r w:rsidR="009757F3">
        <w:rPr>
          <w:rFonts w:ascii="Nunito Sans" w:hAnsi="Nunito Sans"/>
          <w:color w:val="000000" w:themeColor="text1"/>
          <w:sz w:val="20"/>
          <w:szCs w:val="20"/>
        </w:rPr>
        <w:t xml:space="preserve">digital-first, </w:t>
      </w:r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full-service strategic marketing </w:t>
      </w:r>
      <w:r w:rsidR="009D015E" w:rsidRPr="00052C43">
        <w:rPr>
          <w:rFonts w:ascii="Nunito Sans" w:hAnsi="Nunito Sans"/>
          <w:color w:val="000000" w:themeColor="text1"/>
          <w:sz w:val="20"/>
          <w:szCs w:val="20"/>
        </w:rPr>
        <w:t>agency</w:t>
      </w:r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 serving </w:t>
      </w:r>
      <w:r w:rsidR="00564A7E">
        <w:rPr>
          <w:rFonts w:ascii="Nunito Sans" w:hAnsi="Nunito Sans"/>
          <w:color w:val="000000" w:themeColor="text1"/>
          <w:sz w:val="20"/>
          <w:szCs w:val="20"/>
        </w:rPr>
        <w:t xml:space="preserve">the </w:t>
      </w:r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>building</w:t>
      </w:r>
      <w:r w:rsidR="00564A7E">
        <w:rPr>
          <w:rFonts w:ascii="Nunito Sans" w:hAnsi="Nunito Sans"/>
          <w:color w:val="000000" w:themeColor="text1"/>
          <w:sz w:val="20"/>
          <w:szCs w:val="20"/>
        </w:rPr>
        <w:t xml:space="preserve"> </w:t>
      </w:r>
      <w:r w:rsidR="00CA678B" w:rsidRPr="00052C43">
        <w:rPr>
          <w:rFonts w:ascii="Nunito Sans" w:hAnsi="Nunito Sans"/>
          <w:color w:val="000000" w:themeColor="text1"/>
          <w:sz w:val="20"/>
          <w:szCs w:val="20"/>
        </w:rPr>
        <w:t>materials</w:t>
      </w:r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 </w:t>
      </w:r>
      <w:r w:rsidR="00564A7E">
        <w:rPr>
          <w:rFonts w:ascii="Nunito Sans" w:hAnsi="Nunito Sans"/>
          <w:color w:val="000000" w:themeColor="text1"/>
          <w:sz w:val="20"/>
          <w:szCs w:val="20"/>
        </w:rPr>
        <w:t xml:space="preserve">category </w:t>
      </w:r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exclusively throughout North America and abroad, </w:t>
      </w:r>
      <w:r w:rsidR="008708B5">
        <w:rPr>
          <w:rFonts w:ascii="Nunito Sans" w:hAnsi="Nunito Sans"/>
          <w:color w:val="000000" w:themeColor="text1"/>
          <w:sz w:val="20"/>
          <w:szCs w:val="20"/>
        </w:rPr>
        <w:t xml:space="preserve">recently </w:t>
      </w:r>
      <w:proofErr w:type="spellStart"/>
      <w:r w:rsidR="008708B5">
        <w:rPr>
          <w:rFonts w:ascii="Nunito Sans" w:hAnsi="Nunito Sans"/>
          <w:color w:val="000000" w:themeColor="text1"/>
          <w:sz w:val="20"/>
          <w:szCs w:val="20"/>
        </w:rPr>
        <w:t>forged</w:t>
      </w:r>
      <w:proofErr w:type="spellEnd"/>
      <w:r w:rsidR="008708B5">
        <w:rPr>
          <w:rFonts w:ascii="Nunito Sans" w:hAnsi="Nunito Sans"/>
          <w:color w:val="000000" w:themeColor="text1"/>
          <w:sz w:val="20"/>
          <w:szCs w:val="20"/>
        </w:rPr>
        <w:t xml:space="preserve"> a strategic alliance with </w:t>
      </w:r>
      <w:hyperlink r:id="rId13" w:history="1">
        <w:proofErr w:type="spellStart"/>
        <w:r w:rsidR="008708B5" w:rsidRPr="00AF1E20">
          <w:rPr>
            <w:rStyle w:val="Hyperlink"/>
            <w:rFonts w:ascii="Nunito Sans" w:hAnsi="Nunito Sans"/>
            <w:b/>
            <w:bCs/>
            <w:sz w:val="20"/>
            <w:szCs w:val="20"/>
          </w:rPr>
          <w:t>Concora</w:t>
        </w:r>
        <w:proofErr w:type="spellEnd"/>
      </w:hyperlink>
      <w:r w:rsidR="008708B5">
        <w:rPr>
          <w:rFonts w:ascii="Nunito Sans" w:hAnsi="Nunito Sans"/>
          <w:color w:val="000000" w:themeColor="text1"/>
          <w:sz w:val="20"/>
          <w:szCs w:val="20"/>
        </w:rPr>
        <w:t xml:space="preserve">, a digital solutions provider focused on the building and construction space. Named by </w:t>
      </w:r>
      <w:proofErr w:type="spellStart"/>
      <w:r w:rsidR="008708B5">
        <w:rPr>
          <w:rFonts w:ascii="Nunito Sans" w:hAnsi="Nunito Sans"/>
          <w:color w:val="000000" w:themeColor="text1"/>
          <w:sz w:val="20"/>
          <w:szCs w:val="20"/>
        </w:rPr>
        <w:t>CIOReview</w:t>
      </w:r>
      <w:proofErr w:type="spellEnd"/>
      <w:r w:rsidR="008708B5">
        <w:rPr>
          <w:rFonts w:ascii="Nunito Sans" w:hAnsi="Nunito Sans"/>
          <w:color w:val="000000" w:themeColor="text1"/>
          <w:sz w:val="20"/>
          <w:szCs w:val="20"/>
        </w:rPr>
        <w:t xml:space="preserve"> as one of the “Most Promising Construction Tech Solution Providers” in 2020, </w:t>
      </w:r>
      <w:proofErr w:type="spellStart"/>
      <w:r w:rsidR="008708B5">
        <w:rPr>
          <w:rFonts w:ascii="Nunito Sans" w:hAnsi="Nunito Sans"/>
          <w:color w:val="000000" w:themeColor="text1"/>
          <w:sz w:val="20"/>
          <w:szCs w:val="20"/>
        </w:rPr>
        <w:t>Concora</w:t>
      </w:r>
      <w:proofErr w:type="spellEnd"/>
      <w:r w:rsidR="008708B5">
        <w:rPr>
          <w:rFonts w:ascii="Nunito Sans" w:hAnsi="Nunito Sans"/>
          <w:color w:val="000000" w:themeColor="text1"/>
          <w:sz w:val="20"/>
          <w:szCs w:val="20"/>
        </w:rPr>
        <w:t xml:space="preserve"> develops and deploys a web experience platform specifically engineered for building materials manufacturers (BMMs) that makes it eas</w:t>
      </w:r>
      <w:r w:rsidR="00DB5A69">
        <w:rPr>
          <w:rFonts w:ascii="Nunito Sans" w:hAnsi="Nunito Sans"/>
          <w:color w:val="000000" w:themeColor="text1"/>
          <w:sz w:val="20"/>
          <w:szCs w:val="20"/>
        </w:rPr>
        <w:t>ier</w:t>
      </w:r>
      <w:r w:rsidR="008708B5">
        <w:rPr>
          <w:rFonts w:ascii="Nunito Sans" w:hAnsi="Nunito Sans"/>
          <w:color w:val="000000" w:themeColor="text1"/>
          <w:sz w:val="20"/>
          <w:szCs w:val="20"/>
        </w:rPr>
        <w:t xml:space="preserve"> for architects, engineers, and contractors to specify and purchase a company’s products. </w:t>
      </w:r>
      <w:proofErr w:type="spellStart"/>
      <w:r w:rsidR="008708B5">
        <w:rPr>
          <w:rFonts w:ascii="Nunito Sans" w:hAnsi="Nunito Sans"/>
          <w:color w:val="000000" w:themeColor="text1"/>
          <w:sz w:val="20"/>
          <w:szCs w:val="20"/>
        </w:rPr>
        <w:t>Concora’s</w:t>
      </w:r>
      <w:proofErr w:type="spellEnd"/>
      <w:r w:rsidR="008708B5">
        <w:rPr>
          <w:rFonts w:ascii="Nunito Sans" w:hAnsi="Nunito Sans"/>
          <w:color w:val="000000" w:themeColor="text1"/>
          <w:sz w:val="20"/>
          <w:szCs w:val="20"/>
        </w:rPr>
        <w:t xml:space="preserve"> Commercial Portal is </w:t>
      </w:r>
      <w:r w:rsidR="00CE4DFD">
        <w:rPr>
          <w:rFonts w:ascii="Nunito Sans" w:hAnsi="Nunito Sans"/>
          <w:color w:val="000000" w:themeColor="text1"/>
          <w:sz w:val="20"/>
          <w:szCs w:val="20"/>
        </w:rPr>
        <w:t>integrated into</w:t>
      </w:r>
      <w:r w:rsidR="001D1406">
        <w:rPr>
          <w:rFonts w:ascii="Nunito Sans" w:hAnsi="Nunito Sans"/>
          <w:color w:val="000000" w:themeColor="text1"/>
          <w:sz w:val="20"/>
          <w:szCs w:val="20"/>
        </w:rPr>
        <w:t xml:space="preserve"> a</w:t>
      </w:r>
      <w:r w:rsidR="008708B5">
        <w:rPr>
          <w:rFonts w:ascii="Nunito Sans" w:hAnsi="Nunito Sans"/>
          <w:color w:val="000000" w:themeColor="text1"/>
          <w:sz w:val="20"/>
          <w:szCs w:val="20"/>
        </w:rPr>
        <w:t xml:space="preserve"> BMM’s website, enabling users to quickly find product information and create submittals for their projects.</w:t>
      </w:r>
    </w:p>
    <w:p w14:paraId="59642CB3" w14:textId="7313BBE5" w:rsidR="008708B5" w:rsidRDefault="008708B5" w:rsidP="008708B5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571C3D78" w14:textId="081B5637" w:rsidR="008708B5" w:rsidRDefault="008708B5" w:rsidP="008708B5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>
        <w:rPr>
          <w:rFonts w:ascii="Nunito Sans" w:hAnsi="Nunito Sans"/>
          <w:color w:val="000000" w:themeColor="text1"/>
          <w:sz w:val="20"/>
          <w:szCs w:val="20"/>
        </w:rPr>
        <w:t xml:space="preserve">“A wide body of research shows a substantial shift in the behavior of architects, engineers, and contractors: Their journey to specify a product for their project begins online, and they </w:t>
      </w:r>
      <w:r w:rsidR="001E218F">
        <w:rPr>
          <w:rFonts w:ascii="Nunito Sans" w:hAnsi="Nunito Sans"/>
          <w:color w:val="000000" w:themeColor="text1"/>
          <w:sz w:val="20"/>
          <w:szCs w:val="20"/>
        </w:rPr>
        <w:t>start</w:t>
      </w:r>
      <w:r>
        <w:rPr>
          <w:rFonts w:ascii="Nunito Sans" w:hAnsi="Nunito Sans"/>
          <w:color w:val="000000" w:themeColor="text1"/>
          <w:sz w:val="20"/>
          <w:szCs w:val="20"/>
        </w:rPr>
        <w:t xml:space="preserve"> that exploration on manufacturers’ website</w:t>
      </w:r>
      <w:r w:rsidR="001E218F">
        <w:rPr>
          <w:rFonts w:ascii="Nunito Sans" w:hAnsi="Nunito Sans"/>
          <w:color w:val="000000" w:themeColor="text1"/>
          <w:sz w:val="20"/>
          <w:szCs w:val="20"/>
        </w:rPr>
        <w:t>s</w:t>
      </w:r>
      <w:r>
        <w:rPr>
          <w:rFonts w:ascii="Nunito Sans" w:hAnsi="Nunito Sans"/>
          <w:color w:val="000000" w:themeColor="text1"/>
          <w:sz w:val="20"/>
          <w:szCs w:val="20"/>
        </w:rPr>
        <w:t xml:space="preserve"> </w:t>
      </w:r>
      <w:r w:rsidR="001E218F">
        <w:rPr>
          <w:rFonts w:ascii="Nunito Sans" w:hAnsi="Nunito Sans"/>
          <w:color w:val="000000" w:themeColor="text1"/>
          <w:sz w:val="20"/>
          <w:szCs w:val="20"/>
        </w:rPr>
        <w:t>– conducting due diligence, reviewing features and benefits, and verifying the best solution</w:t>
      </w:r>
      <w:r>
        <w:rPr>
          <w:rFonts w:ascii="Nunito Sans" w:hAnsi="Nunito Sans"/>
          <w:color w:val="000000" w:themeColor="text1"/>
          <w:sz w:val="20"/>
          <w:szCs w:val="20"/>
        </w:rPr>
        <w:t xml:space="preserve">,” said Kevin Mayer, CEO of BLD Marketing. “Now more than ever, BMMs </w:t>
      </w:r>
      <w:r w:rsidR="001E218F">
        <w:rPr>
          <w:rFonts w:ascii="Nunito Sans" w:hAnsi="Nunito Sans"/>
          <w:color w:val="000000" w:themeColor="text1"/>
          <w:sz w:val="20"/>
          <w:szCs w:val="20"/>
        </w:rPr>
        <w:t>must create a customer journey on</w:t>
      </w:r>
      <w:r>
        <w:rPr>
          <w:rFonts w:ascii="Nunito Sans" w:hAnsi="Nunito Sans"/>
          <w:color w:val="000000" w:themeColor="text1"/>
          <w:sz w:val="20"/>
          <w:szCs w:val="20"/>
        </w:rPr>
        <w:t xml:space="preserve"> their website that makes it simpler to review and specify a building product. </w:t>
      </w:r>
      <w:proofErr w:type="spellStart"/>
      <w:r>
        <w:rPr>
          <w:rFonts w:ascii="Nunito Sans" w:hAnsi="Nunito Sans"/>
          <w:color w:val="000000" w:themeColor="text1"/>
          <w:sz w:val="20"/>
          <w:szCs w:val="20"/>
        </w:rPr>
        <w:t>Concora</w:t>
      </w:r>
      <w:proofErr w:type="spellEnd"/>
      <w:r>
        <w:rPr>
          <w:rFonts w:ascii="Nunito Sans" w:hAnsi="Nunito Sans"/>
          <w:color w:val="000000" w:themeColor="text1"/>
          <w:sz w:val="20"/>
          <w:szCs w:val="20"/>
        </w:rPr>
        <w:t xml:space="preserve"> is one of the leaders in the space, and we’re pleased to be working with them.” </w:t>
      </w:r>
    </w:p>
    <w:p w14:paraId="1638B004" w14:textId="17C534FD" w:rsidR="007A41FD" w:rsidRDefault="007A41FD" w:rsidP="00AA6976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116FEFBA" w14:textId="6AF877A0" w:rsidR="001E218F" w:rsidRPr="001E218F" w:rsidRDefault="00AF1E20" w:rsidP="00C2057A">
      <w:pPr>
        <w:pStyle w:val="Body"/>
        <w:ind w:right="630"/>
        <w:rPr>
          <w:rFonts w:ascii="Nunito Sans" w:hAnsi="Nunito Sans"/>
          <w:i/>
          <w:iCs/>
          <w:color w:val="000000" w:themeColor="text1"/>
          <w:sz w:val="20"/>
          <w:szCs w:val="20"/>
        </w:rPr>
      </w:pPr>
      <w:r>
        <w:rPr>
          <w:rFonts w:ascii="Nunito Sans" w:hAnsi="Nunito Sans"/>
          <w:color w:val="000000" w:themeColor="text1"/>
          <w:sz w:val="20"/>
          <w:szCs w:val="20"/>
        </w:rPr>
        <w:t xml:space="preserve">BLD’s </w:t>
      </w:r>
      <w:r w:rsidR="00DB5A69">
        <w:rPr>
          <w:rFonts w:ascii="Nunito Sans" w:hAnsi="Nunito Sans"/>
          <w:color w:val="000000" w:themeColor="text1"/>
          <w:sz w:val="20"/>
          <w:szCs w:val="20"/>
        </w:rPr>
        <w:t>alliance</w:t>
      </w:r>
      <w:r>
        <w:rPr>
          <w:rFonts w:ascii="Nunito Sans" w:hAnsi="Nunito Sans"/>
          <w:color w:val="000000" w:themeColor="text1"/>
          <w:sz w:val="20"/>
          <w:szCs w:val="20"/>
        </w:rPr>
        <w:t xml:space="preserve"> with </w:t>
      </w:r>
      <w:proofErr w:type="spellStart"/>
      <w:r>
        <w:rPr>
          <w:rFonts w:ascii="Nunito Sans" w:hAnsi="Nunito Sans"/>
          <w:color w:val="000000" w:themeColor="text1"/>
          <w:sz w:val="20"/>
          <w:szCs w:val="20"/>
        </w:rPr>
        <w:t>Concora</w:t>
      </w:r>
      <w:proofErr w:type="spellEnd"/>
      <w:r>
        <w:rPr>
          <w:rFonts w:ascii="Nunito Sans" w:hAnsi="Nunito Sans"/>
          <w:color w:val="000000" w:themeColor="text1"/>
          <w:sz w:val="20"/>
          <w:szCs w:val="20"/>
        </w:rPr>
        <w:t xml:space="preserve"> marries the solution with the agency’s full-service digital discipline</w:t>
      </w:r>
      <w:r w:rsidR="001E218F">
        <w:rPr>
          <w:rFonts w:ascii="Nunito Sans" w:hAnsi="Nunito Sans"/>
          <w:color w:val="000000" w:themeColor="text1"/>
          <w:sz w:val="20"/>
          <w:szCs w:val="20"/>
        </w:rPr>
        <w:t>, which o</w:t>
      </w:r>
      <w:r w:rsidR="001E218F" w:rsidRPr="001E218F">
        <w:rPr>
          <w:rFonts w:ascii="Nunito Sans" w:hAnsi="Nunito Sans"/>
          <w:color w:val="000000" w:themeColor="text1"/>
          <w:sz w:val="20"/>
          <w:szCs w:val="20"/>
        </w:rPr>
        <w:t xml:space="preserve">versees </w:t>
      </w:r>
      <w:r w:rsidR="001E218F">
        <w:rPr>
          <w:rFonts w:ascii="Nunito Sans" w:hAnsi="Nunito Sans"/>
          <w:color w:val="000000" w:themeColor="text1"/>
          <w:sz w:val="20"/>
          <w:szCs w:val="20"/>
        </w:rPr>
        <w:t xml:space="preserve">the </w:t>
      </w:r>
      <w:r w:rsidR="001E218F" w:rsidRPr="001E218F">
        <w:rPr>
          <w:rFonts w:ascii="Nunito Sans" w:hAnsi="Nunito Sans"/>
          <w:color w:val="000000" w:themeColor="text1"/>
          <w:sz w:val="20"/>
          <w:szCs w:val="20"/>
        </w:rPr>
        <w:t>comprehensive development of critical assets in a client’s digital marketing ecosystem – websites, landing pages, e-marketing campaigns</w:t>
      </w:r>
      <w:r w:rsidR="001E218F">
        <w:rPr>
          <w:rFonts w:ascii="Nunito Sans" w:hAnsi="Nunito Sans"/>
          <w:color w:val="000000" w:themeColor="text1"/>
          <w:sz w:val="20"/>
          <w:szCs w:val="20"/>
        </w:rPr>
        <w:t>, mobile apps and more</w:t>
      </w:r>
      <w:r w:rsidR="001E218F" w:rsidRPr="001E218F">
        <w:rPr>
          <w:rFonts w:ascii="Nunito Sans" w:hAnsi="Nunito Sans"/>
          <w:color w:val="000000" w:themeColor="text1"/>
          <w:sz w:val="20"/>
          <w:szCs w:val="20"/>
        </w:rPr>
        <w:t xml:space="preserve">.  </w:t>
      </w:r>
    </w:p>
    <w:p w14:paraId="74E6D808" w14:textId="7A64F480" w:rsidR="007A41FD" w:rsidRDefault="007A41FD">
      <w:pPr>
        <w:rPr>
          <w:rFonts w:ascii="Nunito Sans" w:hAnsi="Nunito Sans" w:cs="Arial Unicode MS"/>
          <w:color w:val="000000" w:themeColor="text1"/>
          <w:sz w:val="20"/>
          <w:szCs w:val="20"/>
        </w:rPr>
      </w:pPr>
    </w:p>
    <w:p w14:paraId="4DE4326A" w14:textId="0E6B68C3" w:rsidR="007A41FD" w:rsidRDefault="00AE4E4B" w:rsidP="00AA6976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>
        <w:rPr>
          <w:rFonts w:ascii="Nunito Sans" w:hAnsi="Nunito Sans"/>
          <w:color w:val="000000" w:themeColor="text1"/>
          <w:sz w:val="20"/>
          <w:szCs w:val="20"/>
        </w:rPr>
        <w:t>“</w:t>
      </w:r>
      <w:r w:rsidR="001E218F">
        <w:rPr>
          <w:rFonts w:ascii="Nunito Sans" w:hAnsi="Nunito Sans"/>
          <w:color w:val="000000" w:themeColor="text1"/>
          <w:sz w:val="20"/>
          <w:szCs w:val="20"/>
        </w:rPr>
        <w:t xml:space="preserve">At BLD Marketing, we call it the digital </w:t>
      </w:r>
      <w:r w:rsidR="0044132A">
        <w:rPr>
          <w:rFonts w:ascii="Nunito Sans" w:hAnsi="Nunito Sans"/>
          <w:color w:val="000000" w:themeColor="text1"/>
          <w:sz w:val="20"/>
          <w:szCs w:val="20"/>
        </w:rPr>
        <w:t xml:space="preserve">marketing </w:t>
      </w:r>
      <w:r w:rsidR="001E218F">
        <w:rPr>
          <w:rFonts w:ascii="Nunito Sans" w:hAnsi="Nunito Sans"/>
          <w:color w:val="000000" w:themeColor="text1"/>
          <w:sz w:val="20"/>
          <w:szCs w:val="20"/>
        </w:rPr>
        <w:t xml:space="preserve">ecosystem </w:t>
      </w:r>
      <w:r w:rsidR="0044132A">
        <w:rPr>
          <w:rFonts w:ascii="Nunito Sans" w:hAnsi="Nunito Sans"/>
          <w:color w:val="000000" w:themeColor="text1"/>
          <w:sz w:val="20"/>
          <w:szCs w:val="20"/>
        </w:rPr>
        <w:t xml:space="preserve">because a building materials provider </w:t>
      </w:r>
      <w:r w:rsidR="00227D86">
        <w:rPr>
          <w:rFonts w:ascii="Nunito Sans" w:hAnsi="Nunito Sans"/>
          <w:color w:val="000000" w:themeColor="text1"/>
          <w:sz w:val="20"/>
          <w:szCs w:val="20"/>
        </w:rPr>
        <w:t xml:space="preserve">must create and nurture an integrated digital environment for their brand if they </w:t>
      </w:r>
      <w:r w:rsidR="0044132A">
        <w:rPr>
          <w:rFonts w:ascii="Nunito Sans" w:hAnsi="Nunito Sans"/>
          <w:color w:val="000000" w:themeColor="text1"/>
          <w:sz w:val="20"/>
          <w:szCs w:val="20"/>
        </w:rPr>
        <w:t xml:space="preserve">seek to </w:t>
      </w:r>
      <w:r w:rsidR="00227D86">
        <w:rPr>
          <w:rFonts w:ascii="Nunito Sans" w:hAnsi="Nunito Sans"/>
          <w:color w:val="000000" w:themeColor="text1"/>
          <w:sz w:val="20"/>
          <w:szCs w:val="20"/>
        </w:rPr>
        <w:t xml:space="preserve">truly </w:t>
      </w:r>
      <w:r w:rsidR="0044132A">
        <w:rPr>
          <w:rFonts w:ascii="Nunito Sans" w:hAnsi="Nunito Sans"/>
          <w:color w:val="000000" w:themeColor="text1"/>
          <w:sz w:val="20"/>
          <w:szCs w:val="20"/>
        </w:rPr>
        <w:t>grow their business</w:t>
      </w:r>
      <w:r w:rsidR="00227D86">
        <w:rPr>
          <w:rFonts w:ascii="Nunito Sans" w:hAnsi="Nunito Sans"/>
          <w:color w:val="000000" w:themeColor="text1"/>
          <w:sz w:val="20"/>
          <w:szCs w:val="20"/>
        </w:rPr>
        <w:t xml:space="preserve">,” added Dave </w:t>
      </w:r>
      <w:proofErr w:type="spellStart"/>
      <w:r w:rsidR="00227D86">
        <w:rPr>
          <w:rFonts w:ascii="Nunito Sans" w:hAnsi="Nunito Sans"/>
          <w:color w:val="000000" w:themeColor="text1"/>
          <w:sz w:val="20"/>
          <w:szCs w:val="20"/>
        </w:rPr>
        <w:t>Sladack</w:t>
      </w:r>
      <w:proofErr w:type="spellEnd"/>
      <w:r w:rsidR="00227D86">
        <w:rPr>
          <w:rFonts w:ascii="Nunito Sans" w:hAnsi="Nunito Sans"/>
          <w:color w:val="000000" w:themeColor="text1"/>
          <w:sz w:val="20"/>
          <w:szCs w:val="20"/>
        </w:rPr>
        <w:t>, president of BLD Marketing. “</w:t>
      </w:r>
      <w:r w:rsidR="0044132A">
        <w:rPr>
          <w:rFonts w:ascii="Nunito Sans" w:hAnsi="Nunito Sans"/>
          <w:color w:val="000000" w:themeColor="text1"/>
          <w:sz w:val="20"/>
          <w:szCs w:val="20"/>
        </w:rPr>
        <w:t xml:space="preserve">In </w:t>
      </w:r>
      <w:r w:rsidR="00227D86">
        <w:rPr>
          <w:rFonts w:ascii="Nunito Sans" w:hAnsi="Nunito Sans"/>
          <w:color w:val="000000" w:themeColor="text1"/>
          <w:sz w:val="20"/>
          <w:szCs w:val="20"/>
        </w:rPr>
        <w:t>a digital marketing</w:t>
      </w:r>
      <w:r w:rsidR="0044132A">
        <w:rPr>
          <w:rFonts w:ascii="Nunito Sans" w:hAnsi="Nunito Sans"/>
          <w:color w:val="000000" w:themeColor="text1"/>
          <w:sz w:val="20"/>
          <w:szCs w:val="20"/>
        </w:rPr>
        <w:t xml:space="preserve"> ecosystem, a client’s primary</w:t>
      </w:r>
      <w:r w:rsidR="001E218F">
        <w:rPr>
          <w:rFonts w:ascii="Nunito Sans" w:hAnsi="Nunito Sans"/>
          <w:color w:val="000000" w:themeColor="text1"/>
          <w:sz w:val="20"/>
          <w:szCs w:val="20"/>
        </w:rPr>
        <w:t xml:space="preserve"> asset serves as the hub and is </w:t>
      </w:r>
      <w:r w:rsidR="00227D86">
        <w:rPr>
          <w:rFonts w:ascii="Nunito Sans" w:hAnsi="Nunito Sans"/>
          <w:color w:val="000000" w:themeColor="text1"/>
          <w:sz w:val="20"/>
          <w:szCs w:val="20"/>
        </w:rPr>
        <w:t>cultivated</w:t>
      </w:r>
      <w:r w:rsidR="001E218F">
        <w:rPr>
          <w:rFonts w:ascii="Nunito Sans" w:hAnsi="Nunito Sans"/>
          <w:color w:val="000000" w:themeColor="text1"/>
          <w:sz w:val="20"/>
          <w:szCs w:val="20"/>
        </w:rPr>
        <w:t xml:space="preserve"> by earned, owned, and paid media strategies to raise awareness and drive engagement</w:t>
      </w:r>
      <w:r w:rsidR="00227D86">
        <w:rPr>
          <w:rFonts w:ascii="Nunito Sans" w:hAnsi="Nunito Sans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Nunito Sans" w:hAnsi="Nunito Sans"/>
          <w:color w:val="000000" w:themeColor="text1"/>
          <w:sz w:val="20"/>
          <w:szCs w:val="20"/>
        </w:rPr>
        <w:t>Concora</w:t>
      </w:r>
      <w:r w:rsidR="00227D86">
        <w:rPr>
          <w:rFonts w:ascii="Nunito Sans" w:hAnsi="Nunito Sans"/>
          <w:color w:val="000000" w:themeColor="text1"/>
          <w:sz w:val="20"/>
          <w:szCs w:val="20"/>
        </w:rPr>
        <w:t>’s</w:t>
      </w:r>
      <w:proofErr w:type="spellEnd"/>
      <w:r w:rsidR="00227D86">
        <w:rPr>
          <w:rFonts w:ascii="Nunito Sans" w:hAnsi="Nunito Sans"/>
          <w:color w:val="000000" w:themeColor="text1"/>
          <w:sz w:val="20"/>
          <w:szCs w:val="20"/>
        </w:rPr>
        <w:t xml:space="preserve"> </w:t>
      </w:r>
      <w:r w:rsidR="00227D86">
        <w:rPr>
          <w:rFonts w:ascii="Nunito Sans" w:hAnsi="Nunito Sans"/>
          <w:color w:val="000000" w:themeColor="text1"/>
          <w:sz w:val="20"/>
          <w:szCs w:val="20"/>
        </w:rPr>
        <w:lastRenderedPageBreak/>
        <w:t xml:space="preserve">customizable solution fits nicely with our overall strategic approach for digital development, and we are excited to showcase this new offering to our clients.” </w:t>
      </w:r>
    </w:p>
    <w:p w14:paraId="5E1AB412" w14:textId="77777777" w:rsidR="002674CD" w:rsidRDefault="002674CD" w:rsidP="003D16F8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6AD1E985" w14:textId="552918A6" w:rsidR="00DB5A69" w:rsidRPr="00322A45" w:rsidRDefault="002D5659" w:rsidP="003D16F8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>
        <w:rPr>
          <w:rFonts w:ascii="Nunito Sans" w:hAnsi="Nunito Sans"/>
          <w:color w:val="000000" w:themeColor="text1"/>
          <w:sz w:val="20"/>
          <w:szCs w:val="20"/>
        </w:rPr>
        <w:t>"</w:t>
      </w:r>
      <w:r w:rsidR="00322A45" w:rsidRPr="00322A45">
        <w:rPr>
          <w:rFonts w:ascii="Nunito Sans" w:hAnsi="Nunito Sans"/>
          <w:color w:val="000000" w:themeColor="text1"/>
          <w:sz w:val="20"/>
          <w:szCs w:val="20"/>
        </w:rPr>
        <w:t xml:space="preserve">Partnering with BLD Marketing is a natural fit for our Web Experience Platform and our BMM customers. </w:t>
      </w:r>
      <w:r w:rsidR="00322A45">
        <w:rPr>
          <w:rFonts w:ascii="Nunito Sans" w:hAnsi="Nunito Sans"/>
          <w:color w:val="000000" w:themeColor="text1"/>
          <w:sz w:val="20"/>
          <w:szCs w:val="20"/>
        </w:rPr>
        <w:t>We realize that sometimes software alone does not help some BMM</w:t>
      </w:r>
      <w:r>
        <w:rPr>
          <w:rFonts w:ascii="Nunito Sans" w:hAnsi="Nunito Sans"/>
          <w:color w:val="000000" w:themeColor="text1"/>
          <w:sz w:val="20"/>
          <w:szCs w:val="20"/>
        </w:rPr>
        <w:t>s</w:t>
      </w:r>
      <w:r w:rsidR="00322A45">
        <w:rPr>
          <w:rFonts w:ascii="Nunito Sans" w:hAnsi="Nunito Sans"/>
          <w:color w:val="000000" w:themeColor="text1"/>
          <w:sz w:val="20"/>
          <w:szCs w:val="20"/>
        </w:rPr>
        <w:t xml:space="preserve"> achieve their commercial goals. With BLD Marketing's substantial expertise in digital marketing services, the value to our customer</w:t>
      </w:r>
      <w:r>
        <w:rPr>
          <w:rFonts w:ascii="Nunito Sans" w:hAnsi="Nunito Sans"/>
          <w:color w:val="000000" w:themeColor="text1"/>
          <w:sz w:val="20"/>
          <w:szCs w:val="20"/>
        </w:rPr>
        <w:t>s</w:t>
      </w:r>
      <w:r w:rsidR="00322A45">
        <w:rPr>
          <w:rFonts w:ascii="Nunito Sans" w:hAnsi="Nunito Sans"/>
          <w:color w:val="000000" w:themeColor="text1"/>
          <w:sz w:val="20"/>
          <w:szCs w:val="20"/>
        </w:rPr>
        <w:t xml:space="preserve"> is increased </w:t>
      </w:r>
      <w:r>
        <w:rPr>
          <w:rFonts w:ascii="Nunito Sans" w:hAnsi="Nunito Sans"/>
          <w:color w:val="000000" w:themeColor="text1"/>
          <w:sz w:val="20"/>
          <w:szCs w:val="20"/>
        </w:rPr>
        <w:t>tenfold</w:t>
      </w:r>
      <w:r w:rsidR="00322A45">
        <w:rPr>
          <w:rFonts w:ascii="Nunito Sans" w:hAnsi="Nunito Sans"/>
          <w:color w:val="000000" w:themeColor="text1"/>
          <w:sz w:val="20"/>
          <w:szCs w:val="20"/>
        </w:rPr>
        <w:t xml:space="preserve">," said Kip Rapp, CEO of </w:t>
      </w:r>
      <w:proofErr w:type="spellStart"/>
      <w:r w:rsidR="00322A45">
        <w:rPr>
          <w:rFonts w:ascii="Nunito Sans" w:hAnsi="Nunito Sans"/>
          <w:color w:val="000000" w:themeColor="text1"/>
          <w:sz w:val="20"/>
          <w:szCs w:val="20"/>
        </w:rPr>
        <w:t>Concora</w:t>
      </w:r>
      <w:proofErr w:type="spellEnd"/>
      <w:r w:rsidR="00322A45">
        <w:rPr>
          <w:rFonts w:ascii="Nunito Sans" w:hAnsi="Nunito Sans"/>
          <w:color w:val="000000" w:themeColor="text1"/>
          <w:sz w:val="20"/>
          <w:szCs w:val="20"/>
        </w:rPr>
        <w:t>.</w:t>
      </w:r>
    </w:p>
    <w:p w14:paraId="03B9BB1C" w14:textId="77777777" w:rsidR="00DB5A69" w:rsidRDefault="00DB5A69" w:rsidP="003D16F8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2D66CB2A" w14:textId="3B621988" w:rsidR="00DB5A69" w:rsidRDefault="00DB5A69" w:rsidP="003D16F8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>
        <w:rPr>
          <w:rFonts w:ascii="Nunito Sans" w:hAnsi="Nunito Sans"/>
          <w:color w:val="000000" w:themeColor="text1"/>
          <w:sz w:val="20"/>
          <w:szCs w:val="20"/>
        </w:rPr>
        <w:t xml:space="preserve">For more information on </w:t>
      </w:r>
      <w:proofErr w:type="spellStart"/>
      <w:r>
        <w:rPr>
          <w:rFonts w:ascii="Nunito Sans" w:hAnsi="Nunito Sans"/>
          <w:color w:val="000000" w:themeColor="text1"/>
          <w:sz w:val="20"/>
          <w:szCs w:val="20"/>
        </w:rPr>
        <w:t>Concora</w:t>
      </w:r>
      <w:proofErr w:type="spellEnd"/>
      <w:r>
        <w:rPr>
          <w:rFonts w:ascii="Nunito Sans" w:hAnsi="Nunito Sans"/>
          <w:color w:val="000000" w:themeColor="text1"/>
          <w:sz w:val="20"/>
          <w:szCs w:val="20"/>
        </w:rPr>
        <w:t xml:space="preserve">, visit </w:t>
      </w:r>
      <w:hyperlink r:id="rId14" w:history="1">
        <w:r w:rsidRPr="0043048F">
          <w:rPr>
            <w:rStyle w:val="Hyperlink"/>
            <w:rFonts w:ascii="Nunito Sans" w:hAnsi="Nunito Sans"/>
            <w:sz w:val="20"/>
            <w:szCs w:val="20"/>
          </w:rPr>
          <w:t>www.concora.com</w:t>
        </w:r>
      </w:hyperlink>
      <w:r>
        <w:rPr>
          <w:rFonts w:ascii="Nunito Sans" w:hAnsi="Nunito Sans"/>
          <w:color w:val="000000" w:themeColor="text1"/>
          <w:sz w:val="20"/>
          <w:szCs w:val="20"/>
        </w:rPr>
        <w:t xml:space="preserve">. </w:t>
      </w:r>
    </w:p>
    <w:p w14:paraId="45797760" w14:textId="77777777" w:rsidR="00DB5A69" w:rsidRDefault="00DB5A69" w:rsidP="003D16F8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50C4F8AF" w14:textId="5B8CD94E" w:rsidR="003D16F8" w:rsidRDefault="00EC6D2B" w:rsidP="003D16F8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>
        <w:rPr>
          <w:rFonts w:ascii="Nunito Sans" w:hAnsi="Nunito Sans"/>
          <w:color w:val="000000" w:themeColor="text1"/>
          <w:sz w:val="20"/>
          <w:szCs w:val="20"/>
        </w:rPr>
        <w:t xml:space="preserve">For more information on BLD Marketing, visit </w:t>
      </w:r>
      <w:hyperlink r:id="rId15" w:history="1">
        <w:r w:rsidRPr="00141CA6">
          <w:rPr>
            <w:rStyle w:val="Hyperlink"/>
            <w:rFonts w:ascii="Nunito Sans" w:hAnsi="Nunito Sans"/>
            <w:sz w:val="20"/>
            <w:szCs w:val="20"/>
          </w:rPr>
          <w:t>www.bld-marketing.com</w:t>
        </w:r>
      </w:hyperlink>
      <w:r>
        <w:rPr>
          <w:rFonts w:ascii="Nunito Sans" w:hAnsi="Nunito Sans"/>
          <w:color w:val="000000" w:themeColor="text1"/>
          <w:sz w:val="20"/>
          <w:szCs w:val="20"/>
        </w:rPr>
        <w:t>.</w:t>
      </w:r>
    </w:p>
    <w:p w14:paraId="2346CE87" w14:textId="77777777" w:rsidR="003D16F8" w:rsidRDefault="003D16F8" w:rsidP="003D16F8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1A77D6B3" w14:textId="2F852E1D" w:rsidR="00257B2D" w:rsidRPr="003D16F8" w:rsidRDefault="00257B2D" w:rsidP="003D16F8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/>
          <w:color w:val="000000" w:themeColor="text1"/>
          <w:sz w:val="20"/>
          <w:szCs w:val="20"/>
        </w:rPr>
        <w:t xml:space="preserve">About BLD Marketing: </w:t>
      </w:r>
    </w:p>
    <w:p w14:paraId="5D7F4095" w14:textId="77777777" w:rsidR="00FB272A" w:rsidRPr="00FB272A" w:rsidRDefault="00FB272A" w:rsidP="00FB272A">
      <w:pPr>
        <w:pStyle w:val="Body"/>
        <w:ind w:right="630"/>
        <w:rPr>
          <w:rFonts w:ascii="Nunito Sans" w:hAnsi="Nunito Sans"/>
          <w:bCs/>
          <w:color w:val="000000" w:themeColor="text1"/>
          <w:sz w:val="20"/>
          <w:szCs w:val="20"/>
        </w:rPr>
      </w:pPr>
      <w:r w:rsidRPr="00FB272A">
        <w:rPr>
          <w:rFonts w:ascii="Nunito Sans" w:hAnsi="Nunito Sans"/>
          <w:bCs/>
          <w:color w:val="000000" w:themeColor="text1"/>
          <w:sz w:val="20"/>
          <w:szCs w:val="20"/>
        </w:rPr>
        <w:t xml:space="preserve">BLD Marketing is a results-based, </w:t>
      </w:r>
      <w:proofErr w:type="gramStart"/>
      <w:r w:rsidRPr="00FB272A">
        <w:rPr>
          <w:rFonts w:ascii="Nunito Sans" w:hAnsi="Nunito Sans"/>
          <w:bCs/>
          <w:color w:val="000000" w:themeColor="text1"/>
          <w:sz w:val="20"/>
          <w:szCs w:val="20"/>
        </w:rPr>
        <w:t>digitally-focused</w:t>
      </w:r>
      <w:proofErr w:type="gramEnd"/>
      <w:r w:rsidRPr="00FB272A">
        <w:rPr>
          <w:rFonts w:ascii="Nunito Sans" w:hAnsi="Nunito Sans"/>
          <w:bCs/>
          <w:color w:val="000000" w:themeColor="text1"/>
          <w:sz w:val="20"/>
          <w:szCs w:val="20"/>
        </w:rPr>
        <w:t xml:space="preserve">, full-service strategic marketing firm exclusively serving the commercial and residential building materials category. We offer a portfolio of strategic marketing services and implementation capabilities to help our clients build, </w:t>
      </w:r>
      <w:proofErr w:type="gramStart"/>
      <w:r w:rsidRPr="00FB272A">
        <w:rPr>
          <w:rFonts w:ascii="Nunito Sans" w:hAnsi="Nunito Sans"/>
          <w:bCs/>
          <w:color w:val="000000" w:themeColor="text1"/>
          <w:sz w:val="20"/>
          <w:szCs w:val="20"/>
        </w:rPr>
        <w:t>grow</w:t>
      </w:r>
      <w:proofErr w:type="gramEnd"/>
      <w:r w:rsidRPr="00FB272A">
        <w:rPr>
          <w:rFonts w:ascii="Nunito Sans" w:hAnsi="Nunito Sans"/>
          <w:bCs/>
          <w:color w:val="000000" w:themeColor="text1"/>
          <w:sz w:val="20"/>
          <w:szCs w:val="20"/>
        </w:rPr>
        <w:t xml:space="preserve"> and optimize a healthy digital marketing ecosystem, leading to quicker growth rates and higher profitability.</w:t>
      </w:r>
    </w:p>
    <w:p w14:paraId="3EC5D99F" w14:textId="3714DEC0" w:rsidR="00DB5A69" w:rsidRPr="00DB5A69" w:rsidRDefault="00257B2D" w:rsidP="00DB5A69">
      <w:pPr>
        <w:pStyle w:val="Body"/>
        <w:ind w:right="630"/>
        <w:rPr>
          <w:rFonts w:ascii="Nunito Sans" w:hAnsi="Nunito Sans"/>
          <w:bCs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Cs/>
          <w:color w:val="000000" w:themeColor="text1"/>
          <w:sz w:val="20"/>
          <w:szCs w:val="20"/>
        </w:rPr>
        <w:t xml:space="preserve">Visit: </w:t>
      </w:r>
      <w:hyperlink r:id="rId16" w:history="1">
        <w:r w:rsidRPr="00052C43">
          <w:rPr>
            <w:rStyle w:val="Hyperlink"/>
            <w:rFonts w:ascii="Nunito Sans" w:hAnsi="Nunito Sans"/>
            <w:bCs/>
            <w:sz w:val="20"/>
            <w:szCs w:val="20"/>
          </w:rPr>
          <w:t>www.bld-marketing.com</w:t>
        </w:r>
      </w:hyperlink>
      <w:r w:rsidRPr="00052C43">
        <w:rPr>
          <w:rFonts w:ascii="Nunito Sans" w:hAnsi="Nunito Sans"/>
          <w:bCs/>
          <w:color w:val="000000" w:themeColor="text1"/>
          <w:sz w:val="20"/>
          <w:szCs w:val="20"/>
        </w:rPr>
        <w:t xml:space="preserve"> </w:t>
      </w:r>
    </w:p>
    <w:p w14:paraId="7D99E5C8" w14:textId="2B915588" w:rsidR="006F3FC1" w:rsidRPr="000A1C2B" w:rsidRDefault="00257B2D" w:rsidP="000A1C2B">
      <w:pPr>
        <w:pStyle w:val="Body"/>
        <w:spacing w:before="240"/>
        <w:ind w:left="540" w:right="630"/>
        <w:jc w:val="center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color w:val="000000" w:themeColor="text1"/>
          <w:sz w:val="20"/>
          <w:szCs w:val="20"/>
        </w:rPr>
        <w:t>###</w:t>
      </w:r>
    </w:p>
    <w:sectPr w:rsidR="006F3FC1" w:rsidRPr="000A1C2B" w:rsidSect="0010579C">
      <w:headerReference w:type="first" r:id="rId17"/>
      <w:footerReference w:type="first" r:id="rId18"/>
      <w:pgSz w:w="12240" w:h="15840"/>
      <w:pgMar w:top="1440" w:right="1440" w:bottom="1440" w:left="1440" w:header="0" w:footer="15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49DBA" w14:textId="77777777" w:rsidR="00A60995" w:rsidRDefault="00A60995">
      <w:r>
        <w:separator/>
      </w:r>
    </w:p>
  </w:endnote>
  <w:endnote w:type="continuationSeparator" w:id="0">
    <w:p w14:paraId="03856455" w14:textId="77777777" w:rsidR="00A60995" w:rsidRDefault="00A6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 Sans">
    <w:altName w:val="﷽﷽﷽﷽﷽﷽﷽﷽贰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ExtraBold">
    <w:altName w:val="﷽﷽﷽﷽﷽﷽﷽"/>
    <w:panose1 w:val="00000900000000000000"/>
    <w:charset w:val="4D"/>
    <w:family w:val="auto"/>
    <w:pitch w:val="variable"/>
    <w:sig w:usb0="20000007" w:usb1="00000001" w:usb2="00000000" w:usb3="00000000" w:csb0="00000193" w:csb1="00000000"/>
  </w:font>
  <w:font w:name="Avenir Heavy">
    <w:altName w:val="﷽﷽﷽﷽﷽﷽﷽﷽eavy"/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1757D" w14:textId="77777777" w:rsidR="0010579C" w:rsidRPr="008E5278" w:rsidRDefault="0010579C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" w:hAnsi="Nunito Sans"/>
        <w:b w:val="0"/>
        <w:bCs w:val="0"/>
        <w:color w:val="000000" w:themeColor="text1"/>
        <w:sz w:val="17"/>
        <w:szCs w:val="17"/>
      </w:rPr>
    </w:pPr>
    <w:r w:rsidRPr="008E5278">
      <w:rPr>
        <w:rFonts w:ascii="Nunito Sans ExtraBold" w:hAnsi="Nunito Sans ExtraBold"/>
        <w:caps w:val="0"/>
        <w:color w:val="000000" w:themeColor="text1"/>
        <w:sz w:val="17"/>
        <w:szCs w:val="17"/>
      </w:rPr>
      <w:t xml:space="preserve">Pittsburgh    </w:t>
    </w:r>
    <w:r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 xml:space="preserve">3591 Ridgeway Drive    Pittsburgh, PA 15102.   </w:t>
    </w:r>
    <w:r w:rsidRPr="008E5278">
      <w:rPr>
        <w:rFonts w:ascii="Nunito Sans" w:hAnsi="Nunito Sans"/>
        <w:b w:val="0"/>
        <w:bCs w:val="0"/>
        <w:color w:val="000000" w:themeColor="text1"/>
        <w:sz w:val="17"/>
        <w:szCs w:val="17"/>
      </w:rPr>
      <w:t>412.831.1959</w:t>
    </w:r>
  </w:p>
  <w:p w14:paraId="3324FAE7" w14:textId="77777777" w:rsidR="0010579C" w:rsidRPr="008E5278" w:rsidRDefault="0010579C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 ExtraBold" w:eastAsia="Avenir Heavy" w:hAnsi="Nunito Sans ExtraBold" w:cs="Avenir Heavy"/>
        <w:caps w:val="0"/>
        <w:color w:val="000000" w:themeColor="text1"/>
        <w:sz w:val="17"/>
        <w:szCs w:val="17"/>
      </w:rPr>
    </w:pPr>
    <w:r w:rsidRPr="008E5278">
      <w:rPr>
        <w:rFonts w:ascii="Nunito Sans ExtraBold" w:hAnsi="Nunito Sans ExtraBold"/>
        <w:caps w:val="0"/>
        <w:color w:val="000000" w:themeColor="text1"/>
        <w:sz w:val="17"/>
        <w:szCs w:val="17"/>
      </w:rPr>
      <w:t xml:space="preserve">Baltimore   </w:t>
    </w:r>
    <w:r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>3524 Keswick Road</w:t>
    </w:r>
    <w:r w:rsidRPr="008E5278">
      <w:rPr>
        <w:rFonts w:ascii="Nunito Sans ExtraBold" w:eastAsia="Avenir Heavy" w:hAnsi="Nunito Sans ExtraBold" w:cs="Avenir Heavy"/>
        <w:caps w:val="0"/>
        <w:color w:val="000000" w:themeColor="text1"/>
        <w:sz w:val="17"/>
        <w:szCs w:val="17"/>
      </w:rPr>
      <w:t xml:space="preserve">    </w:t>
    </w:r>
    <w:r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>Baltimore, MD 21211    410.801.9223</w:t>
    </w:r>
  </w:p>
  <w:p w14:paraId="2C8C54E4" w14:textId="77777777" w:rsidR="0010579C" w:rsidRDefault="0010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BED9D" w14:textId="77777777" w:rsidR="00A60995" w:rsidRDefault="00A60995">
      <w:r>
        <w:separator/>
      </w:r>
    </w:p>
  </w:footnote>
  <w:footnote w:type="continuationSeparator" w:id="0">
    <w:p w14:paraId="32CD962E" w14:textId="77777777" w:rsidR="00A60995" w:rsidRDefault="00A6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D62C5" w14:textId="42C454BF" w:rsidR="00D477E7" w:rsidRDefault="005B4BF5" w:rsidP="005B4BF5">
    <w:pPr>
      <w:pStyle w:val="Header"/>
      <w:jc w:val="center"/>
    </w:pPr>
    <w:r>
      <w:rPr>
        <w:noProof/>
      </w:rPr>
      <w:drawing>
        <wp:inline distT="0" distB="0" distL="0" distR="0" wp14:anchorId="00F406E5" wp14:editId="2CB93B10">
          <wp:extent cx="1009650" cy="1106731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D Logo_Final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223" cy="1121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76731"/>
    <w:multiLevelType w:val="hybridMultilevel"/>
    <w:tmpl w:val="140A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E73"/>
    <w:multiLevelType w:val="hybridMultilevel"/>
    <w:tmpl w:val="3FC4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6741"/>
    <w:multiLevelType w:val="hybridMultilevel"/>
    <w:tmpl w:val="FE6A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42A04"/>
    <w:multiLevelType w:val="multilevel"/>
    <w:tmpl w:val="4D4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333B5E"/>
    <w:multiLevelType w:val="hybridMultilevel"/>
    <w:tmpl w:val="4D5E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B6263"/>
    <w:multiLevelType w:val="multilevel"/>
    <w:tmpl w:val="5772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1E4673"/>
    <w:multiLevelType w:val="hybridMultilevel"/>
    <w:tmpl w:val="073621EE"/>
    <w:lvl w:ilvl="0" w:tplc="1C74038A">
      <w:numFmt w:val="bullet"/>
      <w:lvlText w:val=""/>
      <w:lvlJc w:val="left"/>
      <w:pPr>
        <w:ind w:left="90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97F53B8"/>
    <w:multiLevelType w:val="hybridMultilevel"/>
    <w:tmpl w:val="051A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6052"/>
    <w:multiLevelType w:val="hybridMultilevel"/>
    <w:tmpl w:val="D190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15FC1"/>
    <w:multiLevelType w:val="multilevel"/>
    <w:tmpl w:val="9776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523AD5"/>
    <w:multiLevelType w:val="hybridMultilevel"/>
    <w:tmpl w:val="656A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5C16"/>
    <w:multiLevelType w:val="multilevel"/>
    <w:tmpl w:val="1BDE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F61C34"/>
    <w:multiLevelType w:val="hybridMultilevel"/>
    <w:tmpl w:val="91A27E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79DE0503"/>
    <w:multiLevelType w:val="multilevel"/>
    <w:tmpl w:val="0D4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13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C1"/>
    <w:rsid w:val="00002138"/>
    <w:rsid w:val="000221B7"/>
    <w:rsid w:val="00052C43"/>
    <w:rsid w:val="00060713"/>
    <w:rsid w:val="00077581"/>
    <w:rsid w:val="000823E4"/>
    <w:rsid w:val="000830E0"/>
    <w:rsid w:val="000848F3"/>
    <w:rsid w:val="00093690"/>
    <w:rsid w:val="00097AE9"/>
    <w:rsid w:val="000A0361"/>
    <w:rsid w:val="000A1C2B"/>
    <w:rsid w:val="000B10C5"/>
    <w:rsid w:val="000B42FF"/>
    <w:rsid w:val="000B4D51"/>
    <w:rsid w:val="000E5FCC"/>
    <w:rsid w:val="0010579C"/>
    <w:rsid w:val="00107BB6"/>
    <w:rsid w:val="00112D5A"/>
    <w:rsid w:val="00113A25"/>
    <w:rsid w:val="00116787"/>
    <w:rsid w:val="0013033A"/>
    <w:rsid w:val="001324BE"/>
    <w:rsid w:val="001328D3"/>
    <w:rsid w:val="00142402"/>
    <w:rsid w:val="00143D6B"/>
    <w:rsid w:val="00150CAE"/>
    <w:rsid w:val="001548E4"/>
    <w:rsid w:val="001713A6"/>
    <w:rsid w:val="00172D80"/>
    <w:rsid w:val="001801B6"/>
    <w:rsid w:val="001812E8"/>
    <w:rsid w:val="001B7BB7"/>
    <w:rsid w:val="001D1406"/>
    <w:rsid w:val="001E218F"/>
    <w:rsid w:val="001F3251"/>
    <w:rsid w:val="002073B1"/>
    <w:rsid w:val="00210138"/>
    <w:rsid w:val="00213DB1"/>
    <w:rsid w:val="002232D6"/>
    <w:rsid w:val="00227C98"/>
    <w:rsid w:val="00227CDB"/>
    <w:rsid w:val="00227D86"/>
    <w:rsid w:val="00240DDB"/>
    <w:rsid w:val="00257B2D"/>
    <w:rsid w:val="002625CA"/>
    <w:rsid w:val="00264192"/>
    <w:rsid w:val="002674CD"/>
    <w:rsid w:val="002A187E"/>
    <w:rsid w:val="002A3D27"/>
    <w:rsid w:val="002B1BB7"/>
    <w:rsid w:val="002B45C7"/>
    <w:rsid w:val="002D1832"/>
    <w:rsid w:val="002D5659"/>
    <w:rsid w:val="002F2591"/>
    <w:rsid w:val="0030147C"/>
    <w:rsid w:val="00311CDA"/>
    <w:rsid w:val="00322A45"/>
    <w:rsid w:val="003273DB"/>
    <w:rsid w:val="00334B8D"/>
    <w:rsid w:val="00334CC5"/>
    <w:rsid w:val="00341558"/>
    <w:rsid w:val="0035671E"/>
    <w:rsid w:val="00375EEF"/>
    <w:rsid w:val="00393FE2"/>
    <w:rsid w:val="00394821"/>
    <w:rsid w:val="00395525"/>
    <w:rsid w:val="003A2CF5"/>
    <w:rsid w:val="003B3E4E"/>
    <w:rsid w:val="003B4BBD"/>
    <w:rsid w:val="003B68C9"/>
    <w:rsid w:val="003C78FE"/>
    <w:rsid w:val="003D16F8"/>
    <w:rsid w:val="003D6416"/>
    <w:rsid w:val="003E2A7A"/>
    <w:rsid w:val="003E4A94"/>
    <w:rsid w:val="003F33FF"/>
    <w:rsid w:val="003F5B18"/>
    <w:rsid w:val="00401483"/>
    <w:rsid w:val="00410A9C"/>
    <w:rsid w:val="004307D5"/>
    <w:rsid w:val="0044132A"/>
    <w:rsid w:val="0044465B"/>
    <w:rsid w:val="004568C7"/>
    <w:rsid w:val="00464973"/>
    <w:rsid w:val="0047405D"/>
    <w:rsid w:val="00480BD5"/>
    <w:rsid w:val="004815DA"/>
    <w:rsid w:val="004862C3"/>
    <w:rsid w:val="004A2822"/>
    <w:rsid w:val="004A56E5"/>
    <w:rsid w:val="004B0BD9"/>
    <w:rsid w:val="004B3091"/>
    <w:rsid w:val="004D3075"/>
    <w:rsid w:val="004F6441"/>
    <w:rsid w:val="00510F93"/>
    <w:rsid w:val="0052215C"/>
    <w:rsid w:val="00525502"/>
    <w:rsid w:val="0054465A"/>
    <w:rsid w:val="00551B93"/>
    <w:rsid w:val="00564A7E"/>
    <w:rsid w:val="00574F40"/>
    <w:rsid w:val="005807BF"/>
    <w:rsid w:val="00582A96"/>
    <w:rsid w:val="005A5189"/>
    <w:rsid w:val="005B0202"/>
    <w:rsid w:val="005B4BF5"/>
    <w:rsid w:val="005E1A43"/>
    <w:rsid w:val="005E76B3"/>
    <w:rsid w:val="005F0BFD"/>
    <w:rsid w:val="005F55E0"/>
    <w:rsid w:val="005F5C50"/>
    <w:rsid w:val="00610598"/>
    <w:rsid w:val="006123DF"/>
    <w:rsid w:val="006367E6"/>
    <w:rsid w:val="00640C07"/>
    <w:rsid w:val="00650067"/>
    <w:rsid w:val="00652CBD"/>
    <w:rsid w:val="00654734"/>
    <w:rsid w:val="00663BE0"/>
    <w:rsid w:val="00666230"/>
    <w:rsid w:val="00681DF0"/>
    <w:rsid w:val="00696240"/>
    <w:rsid w:val="006A55F2"/>
    <w:rsid w:val="006F1727"/>
    <w:rsid w:val="006F3FC1"/>
    <w:rsid w:val="006F61AA"/>
    <w:rsid w:val="006F65E7"/>
    <w:rsid w:val="0070123C"/>
    <w:rsid w:val="0071026A"/>
    <w:rsid w:val="00717029"/>
    <w:rsid w:val="00735C81"/>
    <w:rsid w:val="00747F35"/>
    <w:rsid w:val="00747F4B"/>
    <w:rsid w:val="007563A7"/>
    <w:rsid w:val="00770BAF"/>
    <w:rsid w:val="00777159"/>
    <w:rsid w:val="007906DD"/>
    <w:rsid w:val="00794BC1"/>
    <w:rsid w:val="007A41FD"/>
    <w:rsid w:val="007C7457"/>
    <w:rsid w:val="007F448F"/>
    <w:rsid w:val="008031F0"/>
    <w:rsid w:val="00803257"/>
    <w:rsid w:val="00810445"/>
    <w:rsid w:val="0081414F"/>
    <w:rsid w:val="00822810"/>
    <w:rsid w:val="00835980"/>
    <w:rsid w:val="008439B4"/>
    <w:rsid w:val="00844980"/>
    <w:rsid w:val="0085584E"/>
    <w:rsid w:val="00867924"/>
    <w:rsid w:val="00870850"/>
    <w:rsid w:val="008708B5"/>
    <w:rsid w:val="00874AD0"/>
    <w:rsid w:val="00895F38"/>
    <w:rsid w:val="0089617E"/>
    <w:rsid w:val="008D1283"/>
    <w:rsid w:val="008E5278"/>
    <w:rsid w:val="008E6118"/>
    <w:rsid w:val="008F2A1D"/>
    <w:rsid w:val="00901DA6"/>
    <w:rsid w:val="00901FF7"/>
    <w:rsid w:val="009135D9"/>
    <w:rsid w:val="009353C0"/>
    <w:rsid w:val="00936A5E"/>
    <w:rsid w:val="00943E9B"/>
    <w:rsid w:val="0095633D"/>
    <w:rsid w:val="0096028C"/>
    <w:rsid w:val="009703A4"/>
    <w:rsid w:val="009757F3"/>
    <w:rsid w:val="00975F7B"/>
    <w:rsid w:val="00977CFC"/>
    <w:rsid w:val="00991765"/>
    <w:rsid w:val="00995F36"/>
    <w:rsid w:val="009B2C8A"/>
    <w:rsid w:val="009B71DD"/>
    <w:rsid w:val="009C1822"/>
    <w:rsid w:val="009D015E"/>
    <w:rsid w:val="009D3BDA"/>
    <w:rsid w:val="009E58A5"/>
    <w:rsid w:val="00A0627F"/>
    <w:rsid w:val="00A07225"/>
    <w:rsid w:val="00A16543"/>
    <w:rsid w:val="00A17224"/>
    <w:rsid w:val="00A17562"/>
    <w:rsid w:val="00A33092"/>
    <w:rsid w:val="00A566D9"/>
    <w:rsid w:val="00A56A52"/>
    <w:rsid w:val="00A60995"/>
    <w:rsid w:val="00A704AF"/>
    <w:rsid w:val="00A82BC4"/>
    <w:rsid w:val="00A91607"/>
    <w:rsid w:val="00A97957"/>
    <w:rsid w:val="00AA6976"/>
    <w:rsid w:val="00AB241E"/>
    <w:rsid w:val="00AE4E4B"/>
    <w:rsid w:val="00AF06FA"/>
    <w:rsid w:val="00AF1E20"/>
    <w:rsid w:val="00AF405E"/>
    <w:rsid w:val="00AF421A"/>
    <w:rsid w:val="00AF6B22"/>
    <w:rsid w:val="00B0570B"/>
    <w:rsid w:val="00B341DA"/>
    <w:rsid w:val="00B45D17"/>
    <w:rsid w:val="00B55CC0"/>
    <w:rsid w:val="00B579AB"/>
    <w:rsid w:val="00B72921"/>
    <w:rsid w:val="00B834E7"/>
    <w:rsid w:val="00B9611E"/>
    <w:rsid w:val="00B96E9A"/>
    <w:rsid w:val="00BA08C0"/>
    <w:rsid w:val="00BB72C9"/>
    <w:rsid w:val="00BD43B8"/>
    <w:rsid w:val="00BD6129"/>
    <w:rsid w:val="00BD7129"/>
    <w:rsid w:val="00BE2BD5"/>
    <w:rsid w:val="00C02D68"/>
    <w:rsid w:val="00C2057A"/>
    <w:rsid w:val="00C33E49"/>
    <w:rsid w:val="00C5746A"/>
    <w:rsid w:val="00C574A8"/>
    <w:rsid w:val="00C629F7"/>
    <w:rsid w:val="00C636A2"/>
    <w:rsid w:val="00C863B2"/>
    <w:rsid w:val="00C95909"/>
    <w:rsid w:val="00CA678B"/>
    <w:rsid w:val="00CB2ABF"/>
    <w:rsid w:val="00CC009C"/>
    <w:rsid w:val="00CC4FCC"/>
    <w:rsid w:val="00CC6404"/>
    <w:rsid w:val="00CD123E"/>
    <w:rsid w:val="00CD1DA9"/>
    <w:rsid w:val="00CD23EB"/>
    <w:rsid w:val="00CD7FE4"/>
    <w:rsid w:val="00CE4DFD"/>
    <w:rsid w:val="00D001E5"/>
    <w:rsid w:val="00D06244"/>
    <w:rsid w:val="00D07AC1"/>
    <w:rsid w:val="00D1213B"/>
    <w:rsid w:val="00D1365A"/>
    <w:rsid w:val="00D16484"/>
    <w:rsid w:val="00D21980"/>
    <w:rsid w:val="00D234A4"/>
    <w:rsid w:val="00D27C34"/>
    <w:rsid w:val="00D360B8"/>
    <w:rsid w:val="00D379EB"/>
    <w:rsid w:val="00D477E7"/>
    <w:rsid w:val="00D65DCE"/>
    <w:rsid w:val="00D760E8"/>
    <w:rsid w:val="00DB5A69"/>
    <w:rsid w:val="00DC0B48"/>
    <w:rsid w:val="00DD262C"/>
    <w:rsid w:val="00DD38E1"/>
    <w:rsid w:val="00DD50EE"/>
    <w:rsid w:val="00E06890"/>
    <w:rsid w:val="00E114B4"/>
    <w:rsid w:val="00E14427"/>
    <w:rsid w:val="00E14595"/>
    <w:rsid w:val="00E16D28"/>
    <w:rsid w:val="00E36852"/>
    <w:rsid w:val="00E36BE9"/>
    <w:rsid w:val="00EC3CA3"/>
    <w:rsid w:val="00EC6D2B"/>
    <w:rsid w:val="00EC7011"/>
    <w:rsid w:val="00ED7F34"/>
    <w:rsid w:val="00EF2A21"/>
    <w:rsid w:val="00F01521"/>
    <w:rsid w:val="00F1041A"/>
    <w:rsid w:val="00F11003"/>
    <w:rsid w:val="00F31E40"/>
    <w:rsid w:val="00F375A7"/>
    <w:rsid w:val="00F43340"/>
    <w:rsid w:val="00F43DE5"/>
    <w:rsid w:val="00F511D5"/>
    <w:rsid w:val="00F5159D"/>
    <w:rsid w:val="00F60977"/>
    <w:rsid w:val="00F643CC"/>
    <w:rsid w:val="00F65F03"/>
    <w:rsid w:val="00F71848"/>
    <w:rsid w:val="00F741B6"/>
    <w:rsid w:val="00F74D51"/>
    <w:rsid w:val="00F91397"/>
    <w:rsid w:val="00F93817"/>
    <w:rsid w:val="00FA1AAD"/>
    <w:rsid w:val="00FA3E98"/>
    <w:rsid w:val="00FB272A"/>
    <w:rsid w:val="00FB2E4F"/>
    <w:rsid w:val="00FB3E9D"/>
    <w:rsid w:val="00FB4D4C"/>
    <w:rsid w:val="00FD0558"/>
    <w:rsid w:val="00FD6304"/>
    <w:rsid w:val="00FD669D"/>
    <w:rsid w:val="00FE53D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DBA0E"/>
  <w15:docId w15:val="{A817902B-8E59-0B40-AF39-3FE66360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Caption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D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E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7B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2BD5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14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95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5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5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525"/>
    <w:rPr>
      <w:b/>
      <w:bCs/>
    </w:rPr>
  </w:style>
  <w:style w:type="paragraph" w:styleId="Revision">
    <w:name w:val="Revision"/>
    <w:hidden/>
    <w:uiPriority w:val="99"/>
    <w:semiHidden/>
    <w:rsid w:val="008449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bld-red">
    <w:name w:val="bld-red"/>
    <w:basedOn w:val="DefaultParagraphFont"/>
    <w:rsid w:val="005B0202"/>
  </w:style>
  <w:style w:type="character" w:customStyle="1" w:styleId="apple-converted-space">
    <w:name w:val="apple-converted-space"/>
    <w:basedOn w:val="DefaultParagraphFont"/>
    <w:rsid w:val="007A41FD"/>
  </w:style>
  <w:style w:type="paragraph" w:customStyle="1" w:styleId="paragraph">
    <w:name w:val="paragraph"/>
    <w:basedOn w:val="Normal"/>
    <w:rsid w:val="007A4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7A41FD"/>
  </w:style>
  <w:style w:type="character" w:customStyle="1" w:styleId="eop">
    <w:name w:val="eop"/>
    <w:basedOn w:val="DefaultParagraphFont"/>
    <w:rsid w:val="007A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cora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ld-marketing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ld-marketing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dpressroom.com/bld/concora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bld-marketing.com" TargetMode="External"/><Relationship Id="rId10" Type="http://schemas.openxmlformats.org/officeDocument/2006/relationships/hyperlink" Target="mailto:jeff.donaldson@bld-marketing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onco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12" ma:contentTypeDescription="Create a new document." ma:contentTypeScope="" ma:versionID="4c2777327e0f8ac8df57e21c4e3bbee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57607e9569f8c2c376ccedf20261f2fc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85A4B7-A3B9-494A-9AF6-4A4CAD7CB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96F76-0E99-4108-A16F-691EC9B4F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54AA77-AC3D-48D1-B991-394FA6067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TriCityPC</dc:creator>
  <cp:lastModifiedBy>Alexandria Holmes</cp:lastModifiedBy>
  <cp:revision>4</cp:revision>
  <cp:lastPrinted>2019-11-13T19:52:00Z</cp:lastPrinted>
  <dcterms:created xsi:type="dcterms:W3CDTF">2021-06-21T12:07:00Z</dcterms:created>
  <dcterms:modified xsi:type="dcterms:W3CDTF">2021-07-06T13:16:00Z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</Properties>
</file>